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EF12" w14:textId="2E75B480" w:rsidR="003A2DFC" w:rsidRPr="007A6FAF" w:rsidRDefault="007A6FAF" w:rsidP="007A6FAF">
      <w:pPr>
        <w:jc w:val="center"/>
        <w:rPr>
          <w:b/>
          <w:bCs/>
          <w:sz w:val="28"/>
          <w:szCs w:val="28"/>
          <w:lang w:val="en-US"/>
        </w:rPr>
      </w:pPr>
      <w:r w:rsidRPr="007A6FAF">
        <w:rPr>
          <w:b/>
          <w:bCs/>
          <w:sz w:val="28"/>
          <w:szCs w:val="28"/>
          <w:lang w:val="en-US"/>
        </w:rPr>
        <w:t>Hatton Parish Council</w:t>
      </w:r>
    </w:p>
    <w:p w14:paraId="60A31526" w14:textId="6B7E93FA" w:rsidR="007A6FAF" w:rsidRPr="00B469C8" w:rsidRDefault="007A6FAF" w:rsidP="007A6FAF">
      <w:pPr>
        <w:jc w:val="center"/>
        <w:rPr>
          <w:b/>
          <w:bCs/>
          <w:sz w:val="24"/>
          <w:szCs w:val="24"/>
          <w:lang w:val="en-US"/>
        </w:rPr>
      </w:pPr>
      <w:r w:rsidRPr="00B469C8">
        <w:rPr>
          <w:b/>
          <w:bCs/>
          <w:sz w:val="24"/>
          <w:szCs w:val="24"/>
          <w:lang w:val="en-US"/>
        </w:rPr>
        <w:t>Minutes of Parish Council Meeting held at Hatton Park Village Hall on 26</w:t>
      </w:r>
      <w:r w:rsidRPr="00B469C8">
        <w:rPr>
          <w:b/>
          <w:bCs/>
          <w:sz w:val="24"/>
          <w:szCs w:val="24"/>
          <w:vertAlign w:val="superscript"/>
          <w:lang w:val="en-US"/>
        </w:rPr>
        <w:t>th</w:t>
      </w:r>
      <w:r w:rsidRPr="00B469C8">
        <w:rPr>
          <w:b/>
          <w:bCs/>
          <w:sz w:val="24"/>
          <w:szCs w:val="24"/>
          <w:lang w:val="en-US"/>
        </w:rPr>
        <w:t xml:space="preserve"> June 2023</w:t>
      </w:r>
    </w:p>
    <w:p w14:paraId="1A4BC40B" w14:textId="3E3A9A41" w:rsidR="007A6FAF" w:rsidRDefault="007A6FAF" w:rsidP="007A6FAF">
      <w:pPr>
        <w:rPr>
          <w:sz w:val="24"/>
          <w:szCs w:val="24"/>
          <w:lang w:val="en-US"/>
        </w:rPr>
      </w:pPr>
      <w:r w:rsidRPr="009D0AB5">
        <w:rPr>
          <w:b/>
          <w:bCs/>
          <w:sz w:val="24"/>
          <w:szCs w:val="24"/>
          <w:lang w:val="en-US"/>
        </w:rPr>
        <w:t>Present</w:t>
      </w:r>
      <w:r>
        <w:rPr>
          <w:sz w:val="24"/>
          <w:szCs w:val="24"/>
          <w:lang w:val="en-US"/>
        </w:rPr>
        <w:t>: Bredon Asprey, Maggie Langford, Tony Burrows, Josh Moore, Sue Hague</w:t>
      </w:r>
    </w:p>
    <w:p w14:paraId="53D668C6" w14:textId="5908F47F" w:rsidR="007A6FAF" w:rsidRDefault="007A6FAF" w:rsidP="007A6FAF">
      <w:pPr>
        <w:rPr>
          <w:sz w:val="24"/>
          <w:szCs w:val="24"/>
          <w:lang w:val="en-US"/>
        </w:rPr>
      </w:pPr>
      <w:r>
        <w:rPr>
          <w:sz w:val="24"/>
          <w:szCs w:val="24"/>
          <w:lang w:val="en-US"/>
        </w:rPr>
        <w:t xml:space="preserve">Jan Matecki (WCC) </w:t>
      </w:r>
    </w:p>
    <w:p w14:paraId="7901B683" w14:textId="582956BC" w:rsidR="007A6FAF" w:rsidRDefault="007A6FAF" w:rsidP="007A6FAF">
      <w:pPr>
        <w:rPr>
          <w:sz w:val="24"/>
          <w:szCs w:val="24"/>
          <w:lang w:val="en-US"/>
        </w:rPr>
      </w:pPr>
      <w:r>
        <w:rPr>
          <w:sz w:val="24"/>
          <w:szCs w:val="24"/>
          <w:lang w:val="en-US"/>
        </w:rPr>
        <w:t>Katherine Skudra (Clerk)</w:t>
      </w:r>
    </w:p>
    <w:p w14:paraId="79032B09" w14:textId="727D7D12" w:rsidR="007A6FAF" w:rsidRDefault="007A6FAF" w:rsidP="007A6FAF">
      <w:pPr>
        <w:rPr>
          <w:sz w:val="24"/>
          <w:szCs w:val="24"/>
          <w:lang w:val="en-US"/>
        </w:rPr>
      </w:pPr>
      <w:r w:rsidRPr="007A6FAF">
        <w:rPr>
          <w:b/>
          <w:bCs/>
          <w:sz w:val="24"/>
          <w:szCs w:val="24"/>
          <w:lang w:val="en-US"/>
        </w:rPr>
        <w:t>Apologies</w:t>
      </w:r>
      <w:r>
        <w:rPr>
          <w:sz w:val="24"/>
          <w:szCs w:val="24"/>
          <w:lang w:val="en-US"/>
        </w:rPr>
        <w:t xml:space="preserve"> were accepted from Martin </w:t>
      </w:r>
      <w:proofErr w:type="spellStart"/>
      <w:r>
        <w:rPr>
          <w:sz w:val="24"/>
          <w:szCs w:val="24"/>
          <w:lang w:val="en-US"/>
        </w:rPr>
        <w:t>LeTocq</w:t>
      </w:r>
      <w:proofErr w:type="spellEnd"/>
      <w:r>
        <w:rPr>
          <w:sz w:val="24"/>
          <w:szCs w:val="24"/>
          <w:lang w:val="en-US"/>
        </w:rPr>
        <w:t xml:space="preserve">, Veronica </w:t>
      </w:r>
      <w:proofErr w:type="gramStart"/>
      <w:r>
        <w:rPr>
          <w:sz w:val="24"/>
          <w:szCs w:val="24"/>
          <w:lang w:val="en-US"/>
        </w:rPr>
        <w:t>Chapman</w:t>
      </w:r>
      <w:proofErr w:type="gramEnd"/>
      <w:r>
        <w:rPr>
          <w:sz w:val="24"/>
          <w:szCs w:val="24"/>
          <w:lang w:val="en-US"/>
        </w:rPr>
        <w:t xml:space="preserve"> and Peter Phillips (WDC)</w:t>
      </w:r>
    </w:p>
    <w:p w14:paraId="11D1117F" w14:textId="7EEEDAF3" w:rsidR="007A6FAF" w:rsidRDefault="007A6FAF" w:rsidP="007A6FAF">
      <w:pPr>
        <w:rPr>
          <w:sz w:val="24"/>
          <w:szCs w:val="24"/>
          <w:lang w:val="en-US"/>
        </w:rPr>
      </w:pPr>
      <w:r>
        <w:rPr>
          <w:sz w:val="24"/>
          <w:szCs w:val="24"/>
          <w:lang w:val="en-US"/>
        </w:rPr>
        <w:t>In the absence of the Chairman the meeting was chaired by Josh Moore.</w:t>
      </w:r>
    </w:p>
    <w:p w14:paraId="7D4C09DF" w14:textId="27D5C14E" w:rsidR="007A6FAF" w:rsidRPr="00BB4CCA" w:rsidRDefault="007A6FAF" w:rsidP="007A6FAF">
      <w:pPr>
        <w:rPr>
          <w:sz w:val="16"/>
          <w:szCs w:val="16"/>
          <w:lang w:val="en-US"/>
        </w:rPr>
      </w:pPr>
      <w:r w:rsidRPr="007A6FAF">
        <w:rPr>
          <w:b/>
          <w:bCs/>
          <w:sz w:val="24"/>
          <w:szCs w:val="24"/>
          <w:lang w:val="en-US"/>
        </w:rPr>
        <w:t>Open Forum</w:t>
      </w:r>
      <w:r>
        <w:rPr>
          <w:b/>
          <w:bCs/>
          <w:sz w:val="24"/>
          <w:szCs w:val="24"/>
          <w:lang w:val="en-US"/>
        </w:rPr>
        <w:t xml:space="preserve">. </w:t>
      </w:r>
      <w:r>
        <w:rPr>
          <w:sz w:val="24"/>
          <w:szCs w:val="24"/>
          <w:lang w:val="en-US"/>
        </w:rPr>
        <w:t xml:space="preserve">Councillors present reported that members of the public have spoken to them about the possibility of safer measures being </w:t>
      </w:r>
      <w:proofErr w:type="gramStart"/>
      <w:r>
        <w:rPr>
          <w:sz w:val="24"/>
          <w:szCs w:val="24"/>
          <w:lang w:val="en-US"/>
        </w:rPr>
        <w:t>made</w:t>
      </w:r>
      <w:proofErr w:type="gramEnd"/>
      <w:r>
        <w:rPr>
          <w:sz w:val="24"/>
          <w:szCs w:val="24"/>
          <w:lang w:val="en-US"/>
        </w:rPr>
        <w:t xml:space="preserve"> for those crossing the Birmingham Road from Hatton Close to Middle Lock Lane. It is noted that whilst there is a middle refuge this is not wide enough for a bike, push chair or mobility scooter. Many </w:t>
      </w:r>
      <w:proofErr w:type="gramStart"/>
      <w:r>
        <w:rPr>
          <w:sz w:val="24"/>
          <w:szCs w:val="24"/>
          <w:lang w:val="en-US"/>
        </w:rPr>
        <w:t>local residents</w:t>
      </w:r>
      <w:proofErr w:type="gramEnd"/>
      <w:r>
        <w:rPr>
          <w:sz w:val="24"/>
          <w:szCs w:val="24"/>
          <w:lang w:val="en-US"/>
        </w:rPr>
        <w:t xml:space="preserve"> use </w:t>
      </w:r>
      <w:r w:rsidR="00B469C8">
        <w:rPr>
          <w:sz w:val="24"/>
          <w:szCs w:val="24"/>
          <w:lang w:val="en-US"/>
        </w:rPr>
        <w:t>the crossing to access the canal towpath. It was noted that the Council have made previous requests for an improved crossing without success. Jan Matecki suggested that we do ask again for this to be considered and confirmed that a letter should be sent to Highways explaining the suggestion and safety reasons behind it. There does appear to be some precedent for a light controlled crossing on a 40mph road elsewhere in Warwickshire.</w:t>
      </w:r>
      <w:r w:rsidR="00BB4CCA">
        <w:rPr>
          <w:sz w:val="24"/>
          <w:szCs w:val="24"/>
          <w:lang w:val="en-US"/>
        </w:rPr>
        <w:t xml:space="preserve"> </w:t>
      </w:r>
      <w:r w:rsidR="00BB4CCA">
        <w:rPr>
          <w:sz w:val="16"/>
          <w:szCs w:val="16"/>
          <w:lang w:val="en-US"/>
        </w:rPr>
        <w:t>1</w:t>
      </w:r>
    </w:p>
    <w:p w14:paraId="1FF96BF2" w14:textId="7DE99E59" w:rsidR="00B469C8" w:rsidRDefault="00B469C8" w:rsidP="007A6FAF">
      <w:pPr>
        <w:rPr>
          <w:sz w:val="24"/>
          <w:szCs w:val="24"/>
          <w:lang w:val="en-US"/>
        </w:rPr>
      </w:pPr>
      <w:r>
        <w:rPr>
          <w:sz w:val="24"/>
          <w:szCs w:val="24"/>
          <w:lang w:val="en-US"/>
        </w:rPr>
        <w:t xml:space="preserve">Residents had also commented to </w:t>
      </w:r>
      <w:proofErr w:type="spellStart"/>
      <w:r>
        <w:rPr>
          <w:sz w:val="24"/>
          <w:szCs w:val="24"/>
          <w:lang w:val="en-US"/>
        </w:rPr>
        <w:t>councillors</w:t>
      </w:r>
      <w:proofErr w:type="spellEnd"/>
      <w:r>
        <w:rPr>
          <w:sz w:val="24"/>
          <w:szCs w:val="24"/>
          <w:lang w:val="en-US"/>
        </w:rPr>
        <w:t xml:space="preserve"> on the No Mow May initiative. Concerns were expressed that the verges had grown very </w:t>
      </w:r>
      <w:proofErr w:type="gramStart"/>
      <w:r>
        <w:rPr>
          <w:sz w:val="24"/>
          <w:szCs w:val="24"/>
          <w:lang w:val="en-US"/>
        </w:rPr>
        <w:t>high</w:t>
      </w:r>
      <w:proofErr w:type="gramEnd"/>
      <w:r>
        <w:rPr>
          <w:sz w:val="24"/>
          <w:szCs w:val="24"/>
          <w:lang w:val="en-US"/>
        </w:rPr>
        <w:t xml:space="preserve"> and it </w:t>
      </w:r>
      <w:r w:rsidR="00BB44E9">
        <w:rPr>
          <w:sz w:val="24"/>
          <w:szCs w:val="24"/>
          <w:lang w:val="en-US"/>
        </w:rPr>
        <w:t>was</w:t>
      </w:r>
      <w:r>
        <w:rPr>
          <w:sz w:val="24"/>
          <w:szCs w:val="24"/>
          <w:lang w:val="en-US"/>
        </w:rPr>
        <w:t xml:space="preserve"> taking a long time for the cutting to catch up. At some road junctions and roundabouts this has obscured visibility. The Clerk had sent around a survey for all to complete as the District Council will be reviewing No Mow May for next year.</w:t>
      </w:r>
    </w:p>
    <w:p w14:paraId="2D2434D3" w14:textId="18AF6516" w:rsidR="009B0960" w:rsidRDefault="009B0960" w:rsidP="007A6FAF">
      <w:pPr>
        <w:rPr>
          <w:sz w:val="24"/>
          <w:szCs w:val="24"/>
          <w:lang w:val="en-US"/>
        </w:rPr>
      </w:pPr>
      <w:r>
        <w:rPr>
          <w:sz w:val="24"/>
          <w:szCs w:val="24"/>
          <w:lang w:val="en-US"/>
        </w:rPr>
        <w:t>It was also noted that we have received a letter from a resident asking for their thanks to be passed to Maggie Lang</w:t>
      </w:r>
      <w:r w:rsidR="00DE729C">
        <w:rPr>
          <w:sz w:val="24"/>
          <w:szCs w:val="24"/>
          <w:lang w:val="en-US"/>
        </w:rPr>
        <w:t xml:space="preserve">ford for the decade of </w:t>
      </w:r>
      <w:proofErr w:type="spellStart"/>
      <w:r w:rsidR="003A3E20">
        <w:rPr>
          <w:sz w:val="24"/>
          <w:szCs w:val="24"/>
          <w:lang w:val="en-US"/>
        </w:rPr>
        <w:t>organi</w:t>
      </w:r>
      <w:r w:rsidR="00A7751A">
        <w:rPr>
          <w:sz w:val="24"/>
          <w:szCs w:val="24"/>
          <w:lang w:val="en-US"/>
        </w:rPr>
        <w:t>s</w:t>
      </w:r>
      <w:r w:rsidR="003A3E20">
        <w:rPr>
          <w:sz w:val="24"/>
          <w:szCs w:val="24"/>
          <w:lang w:val="en-US"/>
        </w:rPr>
        <w:t>ing</w:t>
      </w:r>
      <w:proofErr w:type="spellEnd"/>
      <w:r w:rsidR="003A3E20">
        <w:rPr>
          <w:sz w:val="24"/>
          <w:szCs w:val="24"/>
          <w:lang w:val="en-US"/>
        </w:rPr>
        <w:t xml:space="preserve"> the </w:t>
      </w:r>
      <w:proofErr w:type="spellStart"/>
      <w:r w:rsidR="003A3E20">
        <w:rPr>
          <w:sz w:val="24"/>
          <w:szCs w:val="24"/>
          <w:lang w:val="en-US"/>
        </w:rPr>
        <w:t>Neighbou</w:t>
      </w:r>
      <w:r w:rsidR="006F229E">
        <w:rPr>
          <w:sz w:val="24"/>
          <w:szCs w:val="24"/>
          <w:lang w:val="en-US"/>
        </w:rPr>
        <w:t>rhoo</w:t>
      </w:r>
      <w:r w:rsidR="003A3E20">
        <w:rPr>
          <w:sz w:val="24"/>
          <w:szCs w:val="24"/>
          <w:lang w:val="en-US"/>
        </w:rPr>
        <w:t>d</w:t>
      </w:r>
      <w:proofErr w:type="spellEnd"/>
      <w:r w:rsidR="003A3E20">
        <w:rPr>
          <w:sz w:val="24"/>
          <w:szCs w:val="24"/>
          <w:lang w:val="en-US"/>
        </w:rPr>
        <w:t xml:space="preserve"> </w:t>
      </w:r>
      <w:r w:rsidR="006F229E">
        <w:rPr>
          <w:sz w:val="24"/>
          <w:szCs w:val="24"/>
          <w:lang w:val="en-US"/>
        </w:rPr>
        <w:t>Coffee Mornings.</w:t>
      </w:r>
    </w:p>
    <w:p w14:paraId="26EE6306" w14:textId="6506010D" w:rsidR="00B469C8" w:rsidRDefault="00B469C8" w:rsidP="007A6FAF">
      <w:pPr>
        <w:rPr>
          <w:sz w:val="24"/>
          <w:szCs w:val="24"/>
          <w:lang w:val="en-US"/>
        </w:rPr>
      </w:pPr>
      <w:r w:rsidRPr="00B469C8">
        <w:rPr>
          <w:b/>
          <w:bCs/>
          <w:sz w:val="24"/>
          <w:szCs w:val="24"/>
          <w:lang w:val="en-US"/>
        </w:rPr>
        <w:t>Declarations of Pecuniary and other interests</w:t>
      </w:r>
      <w:r>
        <w:rPr>
          <w:sz w:val="24"/>
          <w:szCs w:val="24"/>
          <w:lang w:val="en-US"/>
        </w:rPr>
        <w:t xml:space="preserve">; no new interests were </w:t>
      </w:r>
      <w:proofErr w:type="gramStart"/>
      <w:r>
        <w:rPr>
          <w:sz w:val="24"/>
          <w:szCs w:val="24"/>
          <w:lang w:val="en-US"/>
        </w:rPr>
        <w:t>declared</w:t>
      </w:r>
      <w:proofErr w:type="gramEnd"/>
    </w:p>
    <w:p w14:paraId="3FB48283" w14:textId="5F3913EF" w:rsidR="00B469C8" w:rsidRDefault="00A4191F" w:rsidP="007A6FAF">
      <w:pPr>
        <w:rPr>
          <w:sz w:val="24"/>
          <w:szCs w:val="24"/>
          <w:lang w:val="en-US"/>
        </w:rPr>
      </w:pPr>
      <w:r w:rsidRPr="00A4191F">
        <w:rPr>
          <w:b/>
          <w:bCs/>
          <w:sz w:val="24"/>
          <w:szCs w:val="24"/>
          <w:lang w:val="en-US"/>
        </w:rPr>
        <w:t>Minutes of the last meeting and matters arising</w:t>
      </w:r>
      <w:r>
        <w:rPr>
          <w:b/>
          <w:bCs/>
          <w:sz w:val="24"/>
          <w:szCs w:val="24"/>
          <w:lang w:val="en-US"/>
        </w:rPr>
        <w:t xml:space="preserve">; </w:t>
      </w:r>
      <w:r>
        <w:rPr>
          <w:sz w:val="24"/>
          <w:szCs w:val="24"/>
          <w:lang w:val="en-US"/>
        </w:rPr>
        <w:t xml:space="preserve">The draft minutes were approved as drawn and signed on each page by the Vice Chairman. </w:t>
      </w:r>
    </w:p>
    <w:p w14:paraId="61DF6728" w14:textId="7F5BA724" w:rsidR="00A4191F" w:rsidRPr="00374215" w:rsidRDefault="00A4191F" w:rsidP="007A6FAF">
      <w:pPr>
        <w:rPr>
          <w:sz w:val="16"/>
          <w:szCs w:val="16"/>
          <w:lang w:val="en-US"/>
        </w:rPr>
      </w:pPr>
      <w:r>
        <w:rPr>
          <w:sz w:val="24"/>
          <w:szCs w:val="24"/>
          <w:lang w:val="en-US"/>
        </w:rPr>
        <w:t>The Chairman had reported that; The bench ordered for Hatton Green had not arrived yet and the Clerk will chase this.</w:t>
      </w:r>
      <w:r w:rsidR="00374215">
        <w:rPr>
          <w:sz w:val="16"/>
          <w:szCs w:val="16"/>
          <w:lang w:val="en-US"/>
        </w:rPr>
        <w:t>2</w:t>
      </w:r>
      <w:r>
        <w:rPr>
          <w:sz w:val="24"/>
          <w:szCs w:val="24"/>
          <w:lang w:val="en-US"/>
        </w:rPr>
        <w:t xml:space="preserve"> He continues to correspond with WDC concerning the suggested path in Hatton Park and the County Council regarding more trees being planted in Hatton Green</w:t>
      </w:r>
    </w:p>
    <w:p w14:paraId="26DDB13D" w14:textId="3096DEFA" w:rsidR="00A4191F" w:rsidRDefault="00A4191F" w:rsidP="007A6FAF">
      <w:pPr>
        <w:rPr>
          <w:sz w:val="24"/>
          <w:szCs w:val="24"/>
          <w:lang w:val="en-US"/>
        </w:rPr>
      </w:pPr>
      <w:r>
        <w:rPr>
          <w:sz w:val="24"/>
          <w:szCs w:val="24"/>
          <w:lang w:val="en-US"/>
        </w:rPr>
        <w:t xml:space="preserve">From the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318"/>
        <w:gridCol w:w="5703"/>
        <w:gridCol w:w="2995"/>
      </w:tblGrid>
      <w:tr w:rsidR="00A4191F" w14:paraId="2D91DAFE" w14:textId="77777777" w:rsidTr="00DB16D1">
        <w:tc>
          <w:tcPr>
            <w:tcW w:w="279" w:type="dxa"/>
          </w:tcPr>
          <w:p w14:paraId="0F1E24EE" w14:textId="77777777" w:rsidR="00A4191F" w:rsidRDefault="00A4191F" w:rsidP="00DB16D1">
            <w:pPr>
              <w:rPr>
                <w:rFonts w:cstheme="minorHAnsi"/>
                <w:sz w:val="20"/>
                <w:szCs w:val="20"/>
                <w:lang w:val="en-US"/>
              </w:rPr>
            </w:pPr>
            <w:r>
              <w:rPr>
                <w:rFonts w:cstheme="minorHAnsi"/>
                <w:sz w:val="20"/>
                <w:szCs w:val="20"/>
                <w:lang w:val="en-US"/>
              </w:rPr>
              <w:t>1</w:t>
            </w:r>
          </w:p>
        </w:tc>
        <w:tc>
          <w:tcPr>
            <w:tcW w:w="5731" w:type="dxa"/>
          </w:tcPr>
          <w:p w14:paraId="127B808D" w14:textId="77777777" w:rsidR="00A4191F" w:rsidRDefault="00A4191F" w:rsidP="00DB16D1">
            <w:pPr>
              <w:rPr>
                <w:rFonts w:cstheme="minorHAnsi"/>
                <w:sz w:val="20"/>
                <w:szCs w:val="20"/>
                <w:lang w:val="en-US"/>
              </w:rPr>
            </w:pPr>
            <w:r>
              <w:rPr>
                <w:rFonts w:cstheme="minorHAnsi"/>
                <w:sz w:val="20"/>
                <w:szCs w:val="20"/>
                <w:lang w:val="en-US"/>
              </w:rPr>
              <w:t>Declarations of Interests and Election returns-filing</w:t>
            </w:r>
          </w:p>
        </w:tc>
        <w:tc>
          <w:tcPr>
            <w:tcW w:w="3006" w:type="dxa"/>
          </w:tcPr>
          <w:p w14:paraId="26FF5CA5" w14:textId="498C19B1" w:rsidR="00A4191F" w:rsidRDefault="00A4191F" w:rsidP="00DB16D1">
            <w:pPr>
              <w:rPr>
                <w:rFonts w:cstheme="minorHAnsi"/>
                <w:sz w:val="20"/>
                <w:szCs w:val="20"/>
                <w:lang w:val="en-US"/>
              </w:rPr>
            </w:pPr>
            <w:r>
              <w:rPr>
                <w:rFonts w:cstheme="minorHAnsi"/>
                <w:sz w:val="20"/>
                <w:szCs w:val="20"/>
                <w:lang w:val="en-US"/>
              </w:rPr>
              <w:t>All retuned to WDC</w:t>
            </w:r>
          </w:p>
        </w:tc>
      </w:tr>
      <w:tr w:rsidR="00A4191F" w14:paraId="78F286CD" w14:textId="77777777" w:rsidTr="00DB16D1">
        <w:tc>
          <w:tcPr>
            <w:tcW w:w="279" w:type="dxa"/>
          </w:tcPr>
          <w:p w14:paraId="4F8B0CD4" w14:textId="77777777" w:rsidR="00A4191F" w:rsidRDefault="00A4191F" w:rsidP="00DB16D1">
            <w:pPr>
              <w:rPr>
                <w:rFonts w:cstheme="minorHAnsi"/>
                <w:sz w:val="20"/>
                <w:szCs w:val="20"/>
                <w:lang w:val="en-US"/>
              </w:rPr>
            </w:pPr>
            <w:r>
              <w:rPr>
                <w:rFonts w:cstheme="minorHAnsi"/>
                <w:sz w:val="20"/>
                <w:szCs w:val="20"/>
                <w:lang w:val="en-US"/>
              </w:rPr>
              <w:t>2</w:t>
            </w:r>
          </w:p>
        </w:tc>
        <w:tc>
          <w:tcPr>
            <w:tcW w:w="5731" w:type="dxa"/>
          </w:tcPr>
          <w:p w14:paraId="2477F097" w14:textId="77777777" w:rsidR="00A4191F" w:rsidRDefault="00A4191F" w:rsidP="00DB16D1">
            <w:pPr>
              <w:rPr>
                <w:rFonts w:cstheme="minorHAnsi"/>
                <w:sz w:val="20"/>
                <w:szCs w:val="20"/>
                <w:lang w:val="en-US"/>
              </w:rPr>
            </w:pPr>
            <w:r>
              <w:rPr>
                <w:rFonts w:cstheme="minorHAnsi"/>
                <w:sz w:val="20"/>
                <w:szCs w:val="20"/>
                <w:lang w:val="en-US"/>
              </w:rPr>
              <w:t>Bank accounts – and audit paperwork</w:t>
            </w:r>
          </w:p>
        </w:tc>
        <w:tc>
          <w:tcPr>
            <w:tcW w:w="3006" w:type="dxa"/>
          </w:tcPr>
          <w:p w14:paraId="2855A6F3" w14:textId="5751686D" w:rsidR="00A4191F" w:rsidRPr="00B17D9C" w:rsidRDefault="00A4191F" w:rsidP="00DB16D1">
            <w:pPr>
              <w:rPr>
                <w:rFonts w:cstheme="minorHAnsi"/>
                <w:sz w:val="16"/>
                <w:szCs w:val="16"/>
                <w:lang w:val="en-US"/>
              </w:rPr>
            </w:pPr>
            <w:r>
              <w:rPr>
                <w:rFonts w:cstheme="minorHAnsi"/>
                <w:sz w:val="20"/>
                <w:szCs w:val="20"/>
                <w:lang w:val="en-US"/>
              </w:rPr>
              <w:t xml:space="preserve">Appointment letter and paperwork to be prepared </w:t>
            </w:r>
            <w:r w:rsidR="00B17D9C">
              <w:rPr>
                <w:rFonts w:cstheme="minorHAnsi"/>
                <w:sz w:val="16"/>
                <w:szCs w:val="16"/>
                <w:lang w:val="en-US"/>
              </w:rPr>
              <w:t>5</w:t>
            </w:r>
          </w:p>
        </w:tc>
      </w:tr>
      <w:tr w:rsidR="00A4191F" w14:paraId="1F4F0C84" w14:textId="77777777" w:rsidTr="00DB16D1">
        <w:tc>
          <w:tcPr>
            <w:tcW w:w="279" w:type="dxa"/>
          </w:tcPr>
          <w:p w14:paraId="0B2A4E1A" w14:textId="77777777" w:rsidR="00A4191F" w:rsidRDefault="00A4191F" w:rsidP="00DB16D1">
            <w:pPr>
              <w:rPr>
                <w:rFonts w:cstheme="minorHAnsi"/>
                <w:sz w:val="20"/>
                <w:szCs w:val="20"/>
                <w:lang w:val="en-US"/>
              </w:rPr>
            </w:pPr>
            <w:r>
              <w:rPr>
                <w:rFonts w:cstheme="minorHAnsi"/>
                <w:sz w:val="20"/>
                <w:szCs w:val="20"/>
                <w:lang w:val="en-US"/>
              </w:rPr>
              <w:t>3</w:t>
            </w:r>
          </w:p>
        </w:tc>
        <w:tc>
          <w:tcPr>
            <w:tcW w:w="5731" w:type="dxa"/>
          </w:tcPr>
          <w:p w14:paraId="7102F703" w14:textId="243E20C2" w:rsidR="00A4191F" w:rsidRDefault="00A4191F" w:rsidP="00DB16D1">
            <w:pPr>
              <w:rPr>
                <w:rFonts w:cstheme="minorHAnsi"/>
                <w:sz w:val="20"/>
                <w:szCs w:val="20"/>
                <w:lang w:val="en-US"/>
              </w:rPr>
            </w:pPr>
            <w:r>
              <w:rPr>
                <w:rFonts w:cstheme="minorHAnsi"/>
                <w:sz w:val="20"/>
                <w:szCs w:val="20"/>
                <w:lang w:val="en-US"/>
              </w:rPr>
              <w:t xml:space="preserve">Pathway on Hatton </w:t>
            </w:r>
            <w:r w:rsidR="0049612E">
              <w:rPr>
                <w:rFonts w:cstheme="minorHAnsi"/>
                <w:sz w:val="20"/>
                <w:szCs w:val="20"/>
                <w:lang w:val="en-US"/>
              </w:rPr>
              <w:t>P</w:t>
            </w:r>
            <w:r>
              <w:rPr>
                <w:rFonts w:cstheme="minorHAnsi"/>
                <w:sz w:val="20"/>
                <w:szCs w:val="20"/>
                <w:lang w:val="en-US"/>
              </w:rPr>
              <w:t xml:space="preserve">ark and Hatton Green bench </w:t>
            </w:r>
          </w:p>
        </w:tc>
        <w:tc>
          <w:tcPr>
            <w:tcW w:w="3006" w:type="dxa"/>
          </w:tcPr>
          <w:p w14:paraId="19CB1771" w14:textId="45B3B448" w:rsidR="00A4191F" w:rsidRDefault="00A4191F" w:rsidP="00DB16D1">
            <w:pPr>
              <w:rPr>
                <w:rFonts w:cstheme="minorHAnsi"/>
                <w:sz w:val="20"/>
                <w:szCs w:val="20"/>
                <w:lang w:val="en-US"/>
              </w:rPr>
            </w:pPr>
            <w:r>
              <w:rPr>
                <w:rFonts w:cstheme="minorHAnsi"/>
                <w:sz w:val="20"/>
                <w:szCs w:val="20"/>
                <w:lang w:val="en-US"/>
              </w:rPr>
              <w:t xml:space="preserve">As reported </w:t>
            </w:r>
          </w:p>
        </w:tc>
      </w:tr>
      <w:tr w:rsidR="00A4191F" w14:paraId="41DADCB6" w14:textId="77777777" w:rsidTr="00DB16D1">
        <w:tc>
          <w:tcPr>
            <w:tcW w:w="279" w:type="dxa"/>
          </w:tcPr>
          <w:p w14:paraId="369FDBDA" w14:textId="77777777" w:rsidR="00A4191F" w:rsidRDefault="00A4191F" w:rsidP="00DB16D1">
            <w:pPr>
              <w:rPr>
                <w:rFonts w:cstheme="minorHAnsi"/>
                <w:sz w:val="20"/>
                <w:szCs w:val="20"/>
                <w:lang w:val="en-US"/>
              </w:rPr>
            </w:pPr>
            <w:r>
              <w:rPr>
                <w:rFonts w:cstheme="minorHAnsi"/>
                <w:sz w:val="20"/>
                <w:szCs w:val="20"/>
                <w:lang w:val="en-US"/>
              </w:rPr>
              <w:t>4</w:t>
            </w:r>
          </w:p>
        </w:tc>
        <w:tc>
          <w:tcPr>
            <w:tcW w:w="5731" w:type="dxa"/>
          </w:tcPr>
          <w:p w14:paraId="2DC20101" w14:textId="77777777" w:rsidR="00A4191F" w:rsidRDefault="00A4191F" w:rsidP="00DB16D1">
            <w:pPr>
              <w:rPr>
                <w:rFonts w:cstheme="minorHAnsi"/>
                <w:sz w:val="20"/>
                <w:szCs w:val="20"/>
                <w:lang w:val="en-US"/>
              </w:rPr>
            </w:pPr>
            <w:r>
              <w:rPr>
                <w:rFonts w:cstheme="minorHAnsi"/>
                <w:sz w:val="20"/>
                <w:szCs w:val="20"/>
                <w:lang w:val="en-US"/>
              </w:rPr>
              <w:t>Suggestions for co-option</w:t>
            </w:r>
          </w:p>
        </w:tc>
        <w:tc>
          <w:tcPr>
            <w:tcW w:w="3006" w:type="dxa"/>
          </w:tcPr>
          <w:p w14:paraId="06AD4FCB" w14:textId="68406F9D" w:rsidR="00A4191F" w:rsidRDefault="00A4191F" w:rsidP="00DB16D1">
            <w:pPr>
              <w:rPr>
                <w:rFonts w:cstheme="minorHAnsi"/>
                <w:sz w:val="20"/>
                <w:szCs w:val="20"/>
                <w:lang w:val="en-US"/>
              </w:rPr>
            </w:pPr>
            <w:r>
              <w:rPr>
                <w:rFonts w:cstheme="minorHAnsi"/>
                <w:sz w:val="20"/>
                <w:szCs w:val="20"/>
                <w:lang w:val="en-US"/>
              </w:rPr>
              <w:t xml:space="preserve">No suggestions received </w:t>
            </w:r>
            <w:proofErr w:type="gramStart"/>
            <w:r>
              <w:rPr>
                <w:rFonts w:cstheme="minorHAnsi"/>
                <w:sz w:val="20"/>
                <w:szCs w:val="20"/>
                <w:lang w:val="en-US"/>
              </w:rPr>
              <w:t>as yet</w:t>
            </w:r>
            <w:proofErr w:type="gramEnd"/>
          </w:p>
        </w:tc>
      </w:tr>
    </w:tbl>
    <w:p w14:paraId="1E0F29EC" w14:textId="77777777" w:rsidR="00A4191F" w:rsidRDefault="00A4191F" w:rsidP="007A6FAF">
      <w:pPr>
        <w:rPr>
          <w:sz w:val="24"/>
          <w:szCs w:val="24"/>
          <w:lang w:val="en-US"/>
        </w:rPr>
      </w:pPr>
    </w:p>
    <w:p w14:paraId="71EBDD14" w14:textId="643BB72D" w:rsidR="00A4191F" w:rsidRDefault="00A4191F" w:rsidP="007A6FAF">
      <w:pPr>
        <w:rPr>
          <w:sz w:val="24"/>
          <w:szCs w:val="24"/>
          <w:lang w:val="en-US"/>
        </w:rPr>
      </w:pPr>
      <w:proofErr w:type="gramStart"/>
      <w:r w:rsidRPr="00A4191F">
        <w:rPr>
          <w:b/>
          <w:bCs/>
          <w:sz w:val="24"/>
          <w:szCs w:val="24"/>
          <w:lang w:val="en-US"/>
        </w:rPr>
        <w:t>Planning</w:t>
      </w:r>
      <w:r>
        <w:rPr>
          <w:b/>
          <w:bCs/>
          <w:sz w:val="24"/>
          <w:szCs w:val="24"/>
          <w:lang w:val="en-US"/>
        </w:rPr>
        <w:t>;</w:t>
      </w:r>
      <w:proofErr w:type="gramEnd"/>
      <w:r>
        <w:rPr>
          <w:b/>
          <w:bCs/>
          <w:sz w:val="24"/>
          <w:szCs w:val="24"/>
          <w:lang w:val="en-US"/>
        </w:rPr>
        <w:t xml:space="preserve"> </w:t>
      </w:r>
      <w:r>
        <w:rPr>
          <w:sz w:val="24"/>
          <w:szCs w:val="24"/>
          <w:lang w:val="en-US"/>
        </w:rPr>
        <w:t xml:space="preserve">it was recorded that Neutral responses were filed for the application relating to the changes at the Shell Garage and relating to </w:t>
      </w:r>
      <w:r w:rsidR="00283615">
        <w:rPr>
          <w:sz w:val="24"/>
          <w:szCs w:val="24"/>
          <w:lang w:val="en-US"/>
        </w:rPr>
        <w:t xml:space="preserve">11 and 15 </w:t>
      </w:r>
      <w:proofErr w:type="spellStart"/>
      <w:r w:rsidR="00283615">
        <w:rPr>
          <w:sz w:val="24"/>
          <w:szCs w:val="24"/>
          <w:lang w:val="en-US"/>
        </w:rPr>
        <w:t>Tredington</w:t>
      </w:r>
      <w:proofErr w:type="spellEnd"/>
      <w:r w:rsidR="00283615">
        <w:rPr>
          <w:sz w:val="24"/>
          <w:szCs w:val="24"/>
          <w:lang w:val="en-US"/>
        </w:rPr>
        <w:t xml:space="preserve"> Park. The</w:t>
      </w:r>
      <w:r w:rsidR="0049612E">
        <w:rPr>
          <w:sz w:val="24"/>
          <w:szCs w:val="24"/>
          <w:lang w:val="en-US"/>
        </w:rPr>
        <w:t>s</w:t>
      </w:r>
      <w:r w:rsidR="00283615">
        <w:rPr>
          <w:sz w:val="24"/>
          <w:szCs w:val="24"/>
          <w:lang w:val="en-US"/>
        </w:rPr>
        <w:t>e applications had been noted on the Parish website and no comments were received.</w:t>
      </w:r>
    </w:p>
    <w:p w14:paraId="51E621D3" w14:textId="4E122D6E" w:rsidR="00283615" w:rsidRDefault="00283615" w:rsidP="007A6FAF">
      <w:pPr>
        <w:rPr>
          <w:sz w:val="24"/>
          <w:szCs w:val="24"/>
          <w:lang w:val="en-US"/>
        </w:rPr>
      </w:pPr>
      <w:r>
        <w:rPr>
          <w:sz w:val="24"/>
          <w:szCs w:val="24"/>
          <w:lang w:val="en-US"/>
        </w:rPr>
        <w:t xml:space="preserve">In the meeting </w:t>
      </w:r>
      <w:proofErr w:type="gramStart"/>
      <w:r>
        <w:rPr>
          <w:sz w:val="24"/>
          <w:szCs w:val="24"/>
          <w:lang w:val="en-US"/>
        </w:rPr>
        <w:t>is</w:t>
      </w:r>
      <w:proofErr w:type="gramEnd"/>
      <w:r>
        <w:rPr>
          <w:sz w:val="24"/>
          <w:szCs w:val="24"/>
          <w:lang w:val="en-US"/>
        </w:rPr>
        <w:t xml:space="preserve"> was agreed that Neutral comments would be recorded for applications relating to Hatton Cottage and 39, Quinton Close, Hatton Park.</w:t>
      </w:r>
    </w:p>
    <w:p w14:paraId="1A237DD2" w14:textId="432B2991" w:rsidR="00283615" w:rsidRDefault="00283615" w:rsidP="007A6FAF">
      <w:pPr>
        <w:rPr>
          <w:sz w:val="24"/>
          <w:szCs w:val="24"/>
          <w:lang w:val="en-US"/>
        </w:rPr>
      </w:pPr>
      <w:r>
        <w:rPr>
          <w:sz w:val="24"/>
          <w:szCs w:val="24"/>
          <w:lang w:val="en-US"/>
        </w:rPr>
        <w:t>H28/Union View; it was noted that the roadworks relating to the construction of the new entrance will start on or after 7</w:t>
      </w:r>
      <w:r w:rsidRPr="00283615">
        <w:rPr>
          <w:sz w:val="24"/>
          <w:szCs w:val="24"/>
          <w:vertAlign w:val="superscript"/>
          <w:lang w:val="en-US"/>
        </w:rPr>
        <w:t>th</w:t>
      </w:r>
      <w:r>
        <w:rPr>
          <w:sz w:val="24"/>
          <w:szCs w:val="24"/>
          <w:lang w:val="en-US"/>
        </w:rPr>
        <w:t xml:space="preserve"> August</w:t>
      </w:r>
      <w:r w:rsidR="00C05922">
        <w:rPr>
          <w:sz w:val="24"/>
          <w:szCs w:val="24"/>
          <w:lang w:val="en-US"/>
        </w:rPr>
        <w:t xml:space="preserve">. The work order is for 6 months but it is believed </w:t>
      </w:r>
      <w:proofErr w:type="gramStart"/>
      <w:r w:rsidR="00C05922">
        <w:rPr>
          <w:sz w:val="24"/>
          <w:szCs w:val="24"/>
          <w:lang w:val="en-US"/>
        </w:rPr>
        <w:t>they</w:t>
      </w:r>
      <w:proofErr w:type="gramEnd"/>
      <w:r w:rsidR="00C05922">
        <w:rPr>
          <w:sz w:val="24"/>
          <w:szCs w:val="24"/>
          <w:lang w:val="en-US"/>
        </w:rPr>
        <w:t xml:space="preserve"> should only take 12 weeks</w:t>
      </w:r>
      <w:r w:rsidR="006017D6">
        <w:rPr>
          <w:sz w:val="24"/>
          <w:szCs w:val="24"/>
          <w:lang w:val="en-US"/>
        </w:rPr>
        <w:t xml:space="preserve">. The construction management plan has not yet </w:t>
      </w:r>
      <w:r w:rsidR="00CD51EE">
        <w:rPr>
          <w:sz w:val="24"/>
          <w:szCs w:val="24"/>
          <w:lang w:val="en-US"/>
        </w:rPr>
        <w:t>been made available.</w:t>
      </w:r>
    </w:p>
    <w:p w14:paraId="48BC9B0A" w14:textId="01143319" w:rsidR="00CD51EE" w:rsidRPr="00362647" w:rsidRDefault="00CD51EE" w:rsidP="007A6FAF">
      <w:pPr>
        <w:rPr>
          <w:sz w:val="16"/>
          <w:szCs w:val="16"/>
          <w:lang w:val="en-US"/>
        </w:rPr>
      </w:pPr>
      <w:r w:rsidRPr="00CD51EE">
        <w:rPr>
          <w:b/>
          <w:bCs/>
          <w:sz w:val="24"/>
          <w:szCs w:val="24"/>
          <w:lang w:val="en-US"/>
        </w:rPr>
        <w:t xml:space="preserve">Hatton Park </w:t>
      </w:r>
      <w:proofErr w:type="gramStart"/>
      <w:r w:rsidRPr="00CD51EE">
        <w:rPr>
          <w:b/>
          <w:bCs/>
          <w:sz w:val="24"/>
          <w:szCs w:val="24"/>
          <w:lang w:val="en-US"/>
        </w:rPr>
        <w:t>Playground</w:t>
      </w:r>
      <w:r>
        <w:rPr>
          <w:b/>
          <w:bCs/>
          <w:sz w:val="24"/>
          <w:szCs w:val="24"/>
          <w:lang w:val="en-US"/>
        </w:rPr>
        <w:t>;</w:t>
      </w:r>
      <w:proofErr w:type="gramEnd"/>
      <w:r>
        <w:rPr>
          <w:b/>
          <w:bCs/>
          <w:sz w:val="24"/>
          <w:szCs w:val="24"/>
          <w:lang w:val="en-US"/>
        </w:rPr>
        <w:t xml:space="preserve"> </w:t>
      </w:r>
      <w:r w:rsidR="00FC3B2C">
        <w:rPr>
          <w:sz w:val="24"/>
          <w:szCs w:val="24"/>
          <w:lang w:val="en-US"/>
        </w:rPr>
        <w:t>Sue Hague reported that despite a number</w:t>
      </w:r>
      <w:r w:rsidR="00B63FC5">
        <w:rPr>
          <w:sz w:val="24"/>
          <w:szCs w:val="24"/>
          <w:lang w:val="en-US"/>
        </w:rPr>
        <w:t xml:space="preserve"> of </w:t>
      </w:r>
      <w:r w:rsidR="00FC3B2C">
        <w:rPr>
          <w:sz w:val="24"/>
          <w:szCs w:val="24"/>
          <w:lang w:val="en-US"/>
        </w:rPr>
        <w:t xml:space="preserve">reminders to Helen </w:t>
      </w:r>
      <w:proofErr w:type="spellStart"/>
      <w:r w:rsidR="00FC3B2C">
        <w:rPr>
          <w:sz w:val="24"/>
          <w:szCs w:val="24"/>
          <w:lang w:val="en-US"/>
        </w:rPr>
        <w:t>Hancox</w:t>
      </w:r>
      <w:proofErr w:type="spellEnd"/>
      <w:r w:rsidR="00FC3B2C">
        <w:rPr>
          <w:sz w:val="24"/>
          <w:szCs w:val="24"/>
          <w:lang w:val="en-US"/>
        </w:rPr>
        <w:t xml:space="preserve"> at WDC the </w:t>
      </w:r>
      <w:r w:rsidR="00353E8D">
        <w:rPr>
          <w:sz w:val="24"/>
          <w:szCs w:val="24"/>
          <w:lang w:val="en-US"/>
        </w:rPr>
        <w:t>working party only received the latest amended plan on Friday (23</w:t>
      </w:r>
      <w:r w:rsidR="00353E8D" w:rsidRPr="00353E8D">
        <w:rPr>
          <w:sz w:val="24"/>
          <w:szCs w:val="24"/>
          <w:vertAlign w:val="superscript"/>
          <w:lang w:val="en-US"/>
        </w:rPr>
        <w:t>rd</w:t>
      </w:r>
      <w:r w:rsidR="00353E8D">
        <w:rPr>
          <w:sz w:val="24"/>
          <w:szCs w:val="24"/>
          <w:lang w:val="en-US"/>
        </w:rPr>
        <w:t xml:space="preserve"> June) evening</w:t>
      </w:r>
      <w:r w:rsidR="009B6421">
        <w:rPr>
          <w:sz w:val="24"/>
          <w:szCs w:val="24"/>
          <w:lang w:val="en-US"/>
        </w:rPr>
        <w:t xml:space="preserve"> and it was noted there were a few changes </w:t>
      </w:r>
      <w:r w:rsidR="003B2CD5">
        <w:rPr>
          <w:sz w:val="24"/>
          <w:szCs w:val="24"/>
          <w:lang w:val="en-US"/>
        </w:rPr>
        <w:t>which needed checking. WDC had asked for the Council agreement to be returned by 30</w:t>
      </w:r>
      <w:r w:rsidR="003B2CD5" w:rsidRPr="003B2CD5">
        <w:rPr>
          <w:sz w:val="24"/>
          <w:szCs w:val="24"/>
          <w:vertAlign w:val="superscript"/>
          <w:lang w:val="en-US"/>
        </w:rPr>
        <w:t>th</w:t>
      </w:r>
      <w:r w:rsidR="003B2CD5">
        <w:rPr>
          <w:sz w:val="24"/>
          <w:szCs w:val="24"/>
          <w:lang w:val="en-US"/>
        </w:rPr>
        <w:t xml:space="preserve"> June </w:t>
      </w:r>
      <w:r w:rsidR="009617A1">
        <w:rPr>
          <w:sz w:val="24"/>
          <w:szCs w:val="24"/>
          <w:lang w:val="en-US"/>
        </w:rPr>
        <w:t xml:space="preserve">so the matter could proceed. Hatton Parish Council having been </w:t>
      </w:r>
      <w:r w:rsidR="00B97312">
        <w:rPr>
          <w:sz w:val="24"/>
          <w:szCs w:val="24"/>
          <w:lang w:val="en-US"/>
        </w:rPr>
        <w:t xml:space="preserve">pushing this project along all the time and delays have come from WDC and </w:t>
      </w:r>
      <w:r w:rsidR="001534BA">
        <w:rPr>
          <w:sz w:val="24"/>
          <w:szCs w:val="24"/>
          <w:lang w:val="en-US"/>
        </w:rPr>
        <w:t>subject to checking these last changes will confirm the brief by the deadline.</w:t>
      </w:r>
      <w:r w:rsidR="00362647">
        <w:rPr>
          <w:sz w:val="16"/>
          <w:szCs w:val="16"/>
          <w:lang w:val="en-US"/>
        </w:rPr>
        <w:t xml:space="preserve">4 </w:t>
      </w:r>
    </w:p>
    <w:p w14:paraId="4536E839" w14:textId="595C1C0C" w:rsidR="00B63FC5" w:rsidRDefault="00B63FC5" w:rsidP="007A6FAF">
      <w:pPr>
        <w:rPr>
          <w:sz w:val="24"/>
          <w:szCs w:val="24"/>
          <w:lang w:val="en-US"/>
        </w:rPr>
      </w:pPr>
      <w:r>
        <w:rPr>
          <w:sz w:val="24"/>
          <w:szCs w:val="24"/>
          <w:lang w:val="en-US"/>
        </w:rPr>
        <w:t xml:space="preserve">The Council were pleased to see that after some recent complaints from some residents the swings will be replaced rather than refurbished and WDC will take up the extra cost of </w:t>
      </w:r>
      <w:proofErr w:type="gramStart"/>
      <w:r>
        <w:rPr>
          <w:sz w:val="24"/>
          <w:szCs w:val="24"/>
          <w:lang w:val="en-US"/>
        </w:rPr>
        <w:t>this</w:t>
      </w:r>
      <w:proofErr w:type="gramEnd"/>
      <w:r>
        <w:rPr>
          <w:sz w:val="24"/>
          <w:szCs w:val="24"/>
          <w:lang w:val="en-US"/>
        </w:rPr>
        <w:t xml:space="preserve"> </w:t>
      </w:r>
    </w:p>
    <w:p w14:paraId="4CF261CA" w14:textId="3CD79C17" w:rsidR="005C475D" w:rsidRDefault="005C475D" w:rsidP="007A6FAF">
      <w:pPr>
        <w:rPr>
          <w:sz w:val="24"/>
          <w:szCs w:val="24"/>
          <w:lang w:val="en-US"/>
        </w:rPr>
      </w:pPr>
      <w:r>
        <w:rPr>
          <w:sz w:val="24"/>
          <w:szCs w:val="24"/>
          <w:lang w:val="en-US"/>
        </w:rPr>
        <w:t>The pr</w:t>
      </w:r>
      <w:r w:rsidR="009729F4">
        <w:rPr>
          <w:sz w:val="24"/>
          <w:szCs w:val="24"/>
          <w:lang w:val="en-US"/>
        </w:rPr>
        <w:t>o</w:t>
      </w:r>
      <w:r>
        <w:rPr>
          <w:sz w:val="24"/>
          <w:szCs w:val="24"/>
          <w:lang w:val="en-US"/>
        </w:rPr>
        <w:t>ject will then go out to tender through the WDC</w:t>
      </w:r>
      <w:r w:rsidR="009729F4">
        <w:rPr>
          <w:sz w:val="24"/>
          <w:szCs w:val="24"/>
          <w:lang w:val="en-US"/>
        </w:rPr>
        <w:t xml:space="preserve"> procurement process and S</w:t>
      </w:r>
      <w:r w:rsidR="00936AB3">
        <w:rPr>
          <w:sz w:val="24"/>
          <w:szCs w:val="24"/>
          <w:lang w:val="en-US"/>
        </w:rPr>
        <w:t>ue</w:t>
      </w:r>
      <w:r w:rsidR="009729F4">
        <w:rPr>
          <w:sz w:val="24"/>
          <w:szCs w:val="24"/>
          <w:lang w:val="en-US"/>
        </w:rPr>
        <w:t xml:space="preserve"> Hague and Michael </w:t>
      </w:r>
      <w:proofErr w:type="gramStart"/>
      <w:r w:rsidR="009729F4">
        <w:rPr>
          <w:sz w:val="24"/>
          <w:szCs w:val="24"/>
          <w:lang w:val="en-US"/>
        </w:rPr>
        <w:t>Busby from</w:t>
      </w:r>
      <w:proofErr w:type="gramEnd"/>
      <w:r w:rsidR="009729F4">
        <w:rPr>
          <w:sz w:val="24"/>
          <w:szCs w:val="24"/>
          <w:lang w:val="en-US"/>
        </w:rPr>
        <w:t xml:space="preserve"> w</w:t>
      </w:r>
      <w:r w:rsidR="008E5A39">
        <w:rPr>
          <w:sz w:val="24"/>
          <w:szCs w:val="24"/>
          <w:lang w:val="en-US"/>
        </w:rPr>
        <w:t>ill receive appropriate training from WDC to be part of that process.</w:t>
      </w:r>
    </w:p>
    <w:p w14:paraId="2BC64C28" w14:textId="2A77E2AF" w:rsidR="00B63FC5" w:rsidRDefault="00B63FC5" w:rsidP="007A6FAF">
      <w:pPr>
        <w:rPr>
          <w:sz w:val="24"/>
          <w:szCs w:val="24"/>
          <w:lang w:val="en-US"/>
        </w:rPr>
      </w:pPr>
      <w:r w:rsidRPr="00B63FC5">
        <w:rPr>
          <w:b/>
          <w:bCs/>
          <w:sz w:val="24"/>
          <w:szCs w:val="24"/>
          <w:lang w:val="en-US"/>
        </w:rPr>
        <w:t xml:space="preserve">CIL </w:t>
      </w:r>
      <w:proofErr w:type="gramStart"/>
      <w:r w:rsidRPr="00B63FC5">
        <w:rPr>
          <w:b/>
          <w:bCs/>
          <w:sz w:val="24"/>
          <w:szCs w:val="24"/>
          <w:lang w:val="en-US"/>
        </w:rPr>
        <w:t>monies</w:t>
      </w:r>
      <w:r>
        <w:rPr>
          <w:b/>
          <w:bCs/>
          <w:sz w:val="24"/>
          <w:szCs w:val="24"/>
          <w:lang w:val="en-US"/>
        </w:rPr>
        <w:t xml:space="preserve">;  </w:t>
      </w:r>
      <w:r>
        <w:rPr>
          <w:sz w:val="24"/>
          <w:szCs w:val="24"/>
          <w:lang w:val="en-US"/>
        </w:rPr>
        <w:t>No</w:t>
      </w:r>
      <w:proofErr w:type="gramEnd"/>
      <w:r>
        <w:rPr>
          <w:sz w:val="24"/>
          <w:szCs w:val="24"/>
          <w:lang w:val="en-US"/>
        </w:rPr>
        <w:t xml:space="preserve"> new suggestions have been rece</w:t>
      </w:r>
      <w:r w:rsidR="00E41B7F">
        <w:rPr>
          <w:sz w:val="24"/>
          <w:szCs w:val="24"/>
          <w:lang w:val="en-US"/>
        </w:rPr>
        <w:t xml:space="preserve">ived to date. The WDC Monitoring Return for CIL monies was </w:t>
      </w:r>
      <w:r w:rsidR="00061101">
        <w:rPr>
          <w:sz w:val="24"/>
          <w:szCs w:val="24"/>
          <w:lang w:val="en-US"/>
        </w:rPr>
        <w:t>signed by the Vice Chairman.</w:t>
      </w:r>
    </w:p>
    <w:p w14:paraId="3AD6674E" w14:textId="372A0CF0" w:rsidR="00061101" w:rsidRPr="0030670D" w:rsidRDefault="00061101" w:rsidP="007A6FAF">
      <w:pPr>
        <w:rPr>
          <w:sz w:val="24"/>
          <w:szCs w:val="24"/>
          <w:lang w:val="en-US"/>
        </w:rPr>
      </w:pPr>
      <w:proofErr w:type="gramStart"/>
      <w:r w:rsidRPr="00061101">
        <w:rPr>
          <w:b/>
          <w:bCs/>
          <w:sz w:val="24"/>
          <w:szCs w:val="24"/>
          <w:lang w:val="en-US"/>
        </w:rPr>
        <w:t>Finance;</w:t>
      </w:r>
      <w:proofErr w:type="gramEnd"/>
      <w:r w:rsidR="0030670D">
        <w:rPr>
          <w:b/>
          <w:bCs/>
          <w:sz w:val="24"/>
          <w:szCs w:val="24"/>
          <w:lang w:val="en-US"/>
        </w:rPr>
        <w:t xml:space="preserve"> </w:t>
      </w:r>
      <w:r w:rsidR="0030670D">
        <w:rPr>
          <w:sz w:val="24"/>
          <w:szCs w:val="24"/>
          <w:lang w:val="en-US"/>
        </w:rPr>
        <w:t xml:space="preserve">none of the grant payments </w:t>
      </w:r>
      <w:r w:rsidR="004B1E60">
        <w:rPr>
          <w:sz w:val="24"/>
          <w:szCs w:val="24"/>
          <w:lang w:val="en-US"/>
        </w:rPr>
        <w:t xml:space="preserve">made in the May meeting have been banked yet </w:t>
      </w:r>
    </w:p>
    <w:p w14:paraId="73B65837" w14:textId="77777777" w:rsidR="0030670D" w:rsidRDefault="0030670D" w:rsidP="0030670D">
      <w:pPr>
        <w:rPr>
          <w:sz w:val="24"/>
          <w:szCs w:val="24"/>
          <w:lang w:val="en-US"/>
        </w:rPr>
      </w:pPr>
      <w:r>
        <w:rPr>
          <w:sz w:val="24"/>
          <w:szCs w:val="24"/>
          <w:lang w:val="en-US"/>
        </w:rPr>
        <w:t>Hatton PC account; £120,541 (including £101,099 CIL monies)</w:t>
      </w:r>
    </w:p>
    <w:p w14:paraId="35631D9B" w14:textId="77777777" w:rsidR="0030670D" w:rsidRDefault="0030670D" w:rsidP="0030670D">
      <w:pPr>
        <w:rPr>
          <w:sz w:val="24"/>
          <w:szCs w:val="24"/>
          <w:lang w:val="en-US"/>
        </w:rPr>
      </w:pPr>
      <w:r>
        <w:rPr>
          <w:sz w:val="24"/>
          <w:szCs w:val="24"/>
          <w:lang w:val="en-US"/>
        </w:rPr>
        <w:t>War Memorial Account £3081</w:t>
      </w:r>
    </w:p>
    <w:p w14:paraId="3673A53E" w14:textId="605DFE79" w:rsidR="0030670D" w:rsidRDefault="0030670D" w:rsidP="0030670D">
      <w:pPr>
        <w:rPr>
          <w:sz w:val="24"/>
          <w:szCs w:val="24"/>
          <w:lang w:val="en-US"/>
        </w:rPr>
      </w:pPr>
      <w:r>
        <w:rPr>
          <w:sz w:val="24"/>
          <w:szCs w:val="24"/>
          <w:lang w:val="en-US"/>
        </w:rPr>
        <w:t xml:space="preserve">The following payments were </w:t>
      </w:r>
      <w:proofErr w:type="gramStart"/>
      <w:r>
        <w:rPr>
          <w:sz w:val="24"/>
          <w:szCs w:val="24"/>
          <w:lang w:val="en-US"/>
        </w:rPr>
        <w:t>approved</w:t>
      </w:r>
      <w:proofErr w:type="gramEnd"/>
      <w:r>
        <w:rPr>
          <w:sz w:val="24"/>
          <w:szCs w:val="24"/>
          <w:lang w:val="en-US"/>
        </w:rPr>
        <w:t xml:space="preserve"> </w:t>
      </w:r>
    </w:p>
    <w:p w14:paraId="0D96FE83" w14:textId="10F3BD25" w:rsidR="0030670D" w:rsidRDefault="0030670D" w:rsidP="0030670D">
      <w:pPr>
        <w:rPr>
          <w:sz w:val="24"/>
          <w:szCs w:val="24"/>
          <w:lang w:val="en-US"/>
        </w:rPr>
      </w:pPr>
      <w:r>
        <w:rPr>
          <w:sz w:val="24"/>
          <w:szCs w:val="24"/>
          <w:lang w:val="en-US"/>
        </w:rPr>
        <w:t>Hatton Post Distribution £85, Hatton Park Printing £79.</w:t>
      </w:r>
      <w:r w:rsidR="005F5871">
        <w:rPr>
          <w:sz w:val="24"/>
          <w:szCs w:val="24"/>
          <w:lang w:val="en-US"/>
        </w:rPr>
        <w:t xml:space="preserve">55 </w:t>
      </w:r>
    </w:p>
    <w:p w14:paraId="095BDAF8" w14:textId="28678D33" w:rsidR="004B1E60" w:rsidRDefault="004B1E60" w:rsidP="0030670D">
      <w:pPr>
        <w:rPr>
          <w:sz w:val="24"/>
          <w:szCs w:val="24"/>
          <w:lang w:val="en-US"/>
        </w:rPr>
      </w:pPr>
      <w:r>
        <w:rPr>
          <w:sz w:val="24"/>
          <w:szCs w:val="24"/>
          <w:lang w:val="en-US"/>
        </w:rPr>
        <w:t xml:space="preserve">The online banking accounts should be ready </w:t>
      </w:r>
      <w:proofErr w:type="gramStart"/>
      <w:r>
        <w:rPr>
          <w:sz w:val="24"/>
          <w:szCs w:val="24"/>
          <w:lang w:val="en-US"/>
        </w:rPr>
        <w:t>from</w:t>
      </w:r>
      <w:proofErr w:type="gramEnd"/>
      <w:r>
        <w:rPr>
          <w:sz w:val="24"/>
          <w:szCs w:val="24"/>
          <w:lang w:val="en-US"/>
        </w:rPr>
        <w:t xml:space="preserve"> use from next mon</w:t>
      </w:r>
      <w:r w:rsidR="00F90E2D">
        <w:rPr>
          <w:sz w:val="24"/>
          <w:szCs w:val="24"/>
          <w:lang w:val="en-US"/>
        </w:rPr>
        <w:t xml:space="preserve">th and </w:t>
      </w:r>
      <w:r w:rsidR="005F5871">
        <w:rPr>
          <w:sz w:val="24"/>
          <w:szCs w:val="24"/>
          <w:lang w:val="en-US"/>
        </w:rPr>
        <w:t>the Clerk wil</w:t>
      </w:r>
      <w:r w:rsidR="00171C3C">
        <w:rPr>
          <w:sz w:val="24"/>
          <w:szCs w:val="24"/>
          <w:lang w:val="en-US"/>
        </w:rPr>
        <w:t xml:space="preserve">l prepare the </w:t>
      </w:r>
      <w:r w:rsidR="00F9325F">
        <w:rPr>
          <w:sz w:val="24"/>
          <w:szCs w:val="24"/>
          <w:lang w:val="en-US"/>
        </w:rPr>
        <w:t>Appointment letter for the auditor.</w:t>
      </w:r>
    </w:p>
    <w:p w14:paraId="16530806" w14:textId="4577ABEF" w:rsidR="00F84A8E" w:rsidRDefault="00F84A8E" w:rsidP="0030670D">
      <w:pPr>
        <w:rPr>
          <w:sz w:val="24"/>
          <w:szCs w:val="24"/>
          <w:lang w:val="en-US"/>
        </w:rPr>
      </w:pPr>
      <w:r>
        <w:rPr>
          <w:b/>
          <w:bCs/>
          <w:sz w:val="24"/>
          <w:szCs w:val="24"/>
          <w:lang w:val="en-US"/>
        </w:rPr>
        <w:t xml:space="preserve">Hatton Park </w:t>
      </w:r>
      <w:r w:rsidR="005E3CC0">
        <w:rPr>
          <w:b/>
          <w:bCs/>
          <w:sz w:val="24"/>
          <w:szCs w:val="24"/>
          <w:lang w:val="en-US"/>
        </w:rPr>
        <w:t xml:space="preserve">Residents’ </w:t>
      </w:r>
      <w:proofErr w:type="gramStart"/>
      <w:r w:rsidR="005E3CC0">
        <w:rPr>
          <w:b/>
          <w:bCs/>
          <w:sz w:val="24"/>
          <w:szCs w:val="24"/>
          <w:lang w:val="en-US"/>
        </w:rPr>
        <w:t>Assoc</w:t>
      </w:r>
      <w:r w:rsidR="00E1405E">
        <w:rPr>
          <w:b/>
          <w:bCs/>
          <w:sz w:val="24"/>
          <w:szCs w:val="24"/>
          <w:lang w:val="en-US"/>
        </w:rPr>
        <w:t>iation;</w:t>
      </w:r>
      <w:proofErr w:type="gramEnd"/>
      <w:r w:rsidR="00E1405E">
        <w:rPr>
          <w:b/>
          <w:bCs/>
          <w:sz w:val="24"/>
          <w:szCs w:val="24"/>
          <w:lang w:val="en-US"/>
        </w:rPr>
        <w:t xml:space="preserve"> </w:t>
      </w:r>
      <w:r w:rsidR="0063779B">
        <w:rPr>
          <w:sz w:val="24"/>
          <w:szCs w:val="24"/>
          <w:lang w:val="en-US"/>
        </w:rPr>
        <w:t>An AGM will be held soon and details of this will be published.</w:t>
      </w:r>
    </w:p>
    <w:p w14:paraId="2F13471F" w14:textId="644320DD" w:rsidR="0063779B" w:rsidRDefault="003100FB" w:rsidP="0030670D">
      <w:pPr>
        <w:rPr>
          <w:sz w:val="24"/>
          <w:szCs w:val="24"/>
          <w:lang w:val="en-US"/>
        </w:rPr>
      </w:pPr>
      <w:r w:rsidRPr="003100FB">
        <w:rPr>
          <w:b/>
          <w:bCs/>
          <w:sz w:val="24"/>
          <w:szCs w:val="24"/>
          <w:lang w:val="en-US"/>
        </w:rPr>
        <w:t xml:space="preserve">WDC; </w:t>
      </w:r>
      <w:r>
        <w:rPr>
          <w:sz w:val="24"/>
          <w:szCs w:val="24"/>
          <w:lang w:val="en-US"/>
        </w:rPr>
        <w:t xml:space="preserve">Jan Matecki reported that the </w:t>
      </w:r>
      <w:r w:rsidR="003C1919">
        <w:rPr>
          <w:sz w:val="24"/>
          <w:szCs w:val="24"/>
          <w:lang w:val="en-US"/>
        </w:rPr>
        <w:t xml:space="preserve">Council are focusing on the Climate /sustainability agenda as a </w:t>
      </w:r>
      <w:proofErr w:type="gramStart"/>
      <w:r w:rsidR="003C1919">
        <w:rPr>
          <w:sz w:val="24"/>
          <w:szCs w:val="24"/>
          <w:lang w:val="en-US"/>
        </w:rPr>
        <w:t>priority</w:t>
      </w:r>
      <w:proofErr w:type="gramEnd"/>
    </w:p>
    <w:p w14:paraId="4C5BCC1E" w14:textId="75E4468B" w:rsidR="00ED23E8" w:rsidRDefault="00ED23E8" w:rsidP="0030670D">
      <w:pPr>
        <w:rPr>
          <w:sz w:val="24"/>
          <w:szCs w:val="24"/>
          <w:lang w:val="en-US"/>
        </w:rPr>
      </w:pPr>
      <w:r w:rsidRPr="00A84630">
        <w:rPr>
          <w:b/>
          <w:bCs/>
          <w:sz w:val="24"/>
          <w:szCs w:val="24"/>
          <w:lang w:val="en-US"/>
        </w:rPr>
        <w:lastRenderedPageBreak/>
        <w:t>WCC;</w:t>
      </w:r>
      <w:r>
        <w:rPr>
          <w:sz w:val="24"/>
          <w:szCs w:val="24"/>
          <w:lang w:val="en-US"/>
        </w:rPr>
        <w:t xml:space="preserve"> Jan Matecki reported that the SEN </w:t>
      </w:r>
      <w:r w:rsidR="00CB57BD">
        <w:rPr>
          <w:sz w:val="24"/>
          <w:szCs w:val="24"/>
          <w:lang w:val="en-US"/>
        </w:rPr>
        <w:t>schooling and transport needs are being amended to make sure they are in alignment</w:t>
      </w:r>
      <w:r w:rsidR="00637909">
        <w:rPr>
          <w:sz w:val="24"/>
          <w:szCs w:val="24"/>
          <w:lang w:val="en-US"/>
        </w:rPr>
        <w:t xml:space="preserve"> and</w:t>
      </w:r>
      <w:r w:rsidR="00E93EE6">
        <w:rPr>
          <w:sz w:val="24"/>
          <w:szCs w:val="24"/>
          <w:lang w:val="en-US"/>
        </w:rPr>
        <w:t xml:space="preserve"> that </w:t>
      </w:r>
      <w:r w:rsidR="00637909">
        <w:rPr>
          <w:sz w:val="24"/>
          <w:szCs w:val="24"/>
          <w:lang w:val="en-US"/>
        </w:rPr>
        <w:t>a new Transport Policy is currently being written</w:t>
      </w:r>
      <w:r w:rsidR="0051698D">
        <w:rPr>
          <w:sz w:val="24"/>
          <w:szCs w:val="24"/>
          <w:lang w:val="en-US"/>
        </w:rPr>
        <w:t xml:space="preserve"> which will promote Active Travel</w:t>
      </w:r>
      <w:r w:rsidR="00E93EE6">
        <w:rPr>
          <w:sz w:val="24"/>
          <w:szCs w:val="24"/>
          <w:lang w:val="en-US"/>
        </w:rPr>
        <w:t xml:space="preserve"> ahead of </w:t>
      </w:r>
      <w:r w:rsidR="0051698D">
        <w:rPr>
          <w:sz w:val="24"/>
          <w:szCs w:val="24"/>
          <w:lang w:val="en-US"/>
        </w:rPr>
        <w:t xml:space="preserve">Public Transport </w:t>
      </w:r>
      <w:r w:rsidR="009E690C">
        <w:rPr>
          <w:sz w:val="24"/>
          <w:szCs w:val="24"/>
          <w:lang w:val="en-US"/>
        </w:rPr>
        <w:t xml:space="preserve">and then consider road users. It is </w:t>
      </w:r>
      <w:proofErr w:type="gramStart"/>
      <w:r w:rsidR="009E690C">
        <w:rPr>
          <w:sz w:val="24"/>
          <w:szCs w:val="24"/>
          <w:lang w:val="en-US"/>
        </w:rPr>
        <w:t>acknowledge</w:t>
      </w:r>
      <w:proofErr w:type="gramEnd"/>
      <w:r w:rsidR="009E690C">
        <w:rPr>
          <w:sz w:val="24"/>
          <w:szCs w:val="24"/>
          <w:lang w:val="en-US"/>
        </w:rPr>
        <w:t xml:space="preserve"> that for that to work </w:t>
      </w:r>
      <w:r w:rsidR="00701A70">
        <w:rPr>
          <w:sz w:val="24"/>
          <w:szCs w:val="24"/>
          <w:lang w:val="en-US"/>
        </w:rPr>
        <w:t>the various schemes need to joined up.</w:t>
      </w:r>
      <w:r w:rsidR="009E18A5">
        <w:rPr>
          <w:sz w:val="24"/>
          <w:szCs w:val="24"/>
          <w:lang w:val="en-US"/>
        </w:rPr>
        <w:t xml:space="preserve"> Jan Matecki also noted that there are to be some ‘traffic flow’ changes in Warwick with extra lights at </w:t>
      </w:r>
      <w:r w:rsidR="00D1719B">
        <w:rPr>
          <w:sz w:val="24"/>
          <w:szCs w:val="24"/>
          <w:lang w:val="en-US"/>
        </w:rPr>
        <w:t xml:space="preserve">St Johns and a </w:t>
      </w:r>
      <w:proofErr w:type="gramStart"/>
      <w:r w:rsidR="00D1719B">
        <w:rPr>
          <w:sz w:val="24"/>
          <w:szCs w:val="24"/>
          <w:lang w:val="en-US"/>
        </w:rPr>
        <w:t>one way</w:t>
      </w:r>
      <w:proofErr w:type="gramEnd"/>
      <w:r w:rsidR="00D1719B">
        <w:rPr>
          <w:sz w:val="24"/>
          <w:szCs w:val="24"/>
          <w:lang w:val="en-US"/>
        </w:rPr>
        <w:t xml:space="preserve"> system.</w:t>
      </w:r>
    </w:p>
    <w:p w14:paraId="26F63DFF" w14:textId="264C1667" w:rsidR="00A84630" w:rsidRDefault="008F20F4" w:rsidP="0030670D">
      <w:pPr>
        <w:rPr>
          <w:sz w:val="24"/>
          <w:szCs w:val="24"/>
          <w:lang w:val="en-US"/>
        </w:rPr>
      </w:pPr>
      <w:r>
        <w:rPr>
          <w:sz w:val="24"/>
          <w:szCs w:val="24"/>
          <w:lang w:val="en-US"/>
        </w:rPr>
        <w:t xml:space="preserve">Jan Matecki </w:t>
      </w:r>
      <w:r w:rsidR="0030574F">
        <w:rPr>
          <w:sz w:val="24"/>
          <w:szCs w:val="24"/>
          <w:lang w:val="en-US"/>
        </w:rPr>
        <w:t>also reported</w:t>
      </w:r>
      <w:r w:rsidR="00001DEA">
        <w:rPr>
          <w:sz w:val="24"/>
          <w:szCs w:val="24"/>
          <w:lang w:val="en-US"/>
        </w:rPr>
        <w:t xml:space="preserve"> that later in the year the cost of the </w:t>
      </w:r>
      <w:proofErr w:type="spellStart"/>
      <w:r w:rsidR="00001DEA">
        <w:rPr>
          <w:sz w:val="24"/>
          <w:szCs w:val="24"/>
          <w:lang w:val="en-US"/>
        </w:rPr>
        <w:t>IndieGo</w:t>
      </w:r>
      <w:proofErr w:type="spellEnd"/>
      <w:r w:rsidR="00001DEA">
        <w:rPr>
          <w:sz w:val="24"/>
          <w:szCs w:val="24"/>
          <w:lang w:val="en-US"/>
        </w:rPr>
        <w:t xml:space="preserve"> bus system will rise to £2.50 per </w:t>
      </w:r>
      <w:r>
        <w:rPr>
          <w:sz w:val="24"/>
          <w:szCs w:val="24"/>
          <w:lang w:val="en-US"/>
        </w:rPr>
        <w:t>journey. It was acknowledged that this was still excellent value.</w:t>
      </w:r>
    </w:p>
    <w:p w14:paraId="4EAD2678" w14:textId="43174138" w:rsidR="0030574F" w:rsidRDefault="0030574F" w:rsidP="0030670D">
      <w:pPr>
        <w:rPr>
          <w:b/>
          <w:bCs/>
          <w:sz w:val="24"/>
          <w:szCs w:val="24"/>
          <w:lang w:val="en-US"/>
        </w:rPr>
      </w:pPr>
      <w:proofErr w:type="gramStart"/>
      <w:r w:rsidRPr="0030574F">
        <w:rPr>
          <w:b/>
          <w:bCs/>
          <w:sz w:val="24"/>
          <w:szCs w:val="24"/>
          <w:lang w:val="en-US"/>
        </w:rPr>
        <w:t xml:space="preserve">Correspondence </w:t>
      </w:r>
      <w:r>
        <w:rPr>
          <w:b/>
          <w:bCs/>
          <w:sz w:val="24"/>
          <w:szCs w:val="24"/>
          <w:lang w:val="en-US"/>
        </w:rPr>
        <w:t>;</w:t>
      </w:r>
      <w:proofErr w:type="gramEnd"/>
    </w:p>
    <w:p w14:paraId="160EB3F3" w14:textId="77777777" w:rsidR="00077C03" w:rsidRDefault="00077C03" w:rsidP="00077C03">
      <w:pPr>
        <w:pStyle w:val="ListParagraph"/>
        <w:numPr>
          <w:ilvl w:val="0"/>
          <w:numId w:val="1"/>
        </w:numPr>
        <w:rPr>
          <w:sz w:val="24"/>
          <w:szCs w:val="24"/>
          <w:lang w:val="en-US"/>
        </w:rPr>
      </w:pPr>
      <w:r>
        <w:rPr>
          <w:sz w:val="24"/>
          <w:szCs w:val="24"/>
          <w:lang w:val="en-US"/>
        </w:rPr>
        <w:t>Residents – H28 issues</w:t>
      </w:r>
    </w:p>
    <w:p w14:paraId="4D1A3CF4" w14:textId="77777777" w:rsidR="00077C03" w:rsidRDefault="00077C03" w:rsidP="00077C03">
      <w:pPr>
        <w:pStyle w:val="ListParagraph"/>
        <w:numPr>
          <w:ilvl w:val="0"/>
          <w:numId w:val="1"/>
        </w:numPr>
        <w:rPr>
          <w:sz w:val="24"/>
          <w:szCs w:val="24"/>
          <w:lang w:val="en-US"/>
        </w:rPr>
      </w:pPr>
      <w:r>
        <w:rPr>
          <w:sz w:val="24"/>
          <w:szCs w:val="24"/>
          <w:lang w:val="en-US"/>
        </w:rPr>
        <w:t>WDC – 5 planning applications</w:t>
      </w:r>
    </w:p>
    <w:p w14:paraId="02A14804" w14:textId="77777777" w:rsidR="00077C03" w:rsidRDefault="00077C03" w:rsidP="00077C03">
      <w:pPr>
        <w:pStyle w:val="ListParagraph"/>
        <w:numPr>
          <w:ilvl w:val="0"/>
          <w:numId w:val="1"/>
        </w:numPr>
        <w:rPr>
          <w:sz w:val="24"/>
          <w:szCs w:val="24"/>
          <w:lang w:val="en-US"/>
        </w:rPr>
      </w:pPr>
      <w:r>
        <w:rPr>
          <w:sz w:val="24"/>
          <w:szCs w:val="24"/>
          <w:lang w:val="en-US"/>
        </w:rPr>
        <w:t>HH from WDC – Hatton Park Playground project</w:t>
      </w:r>
    </w:p>
    <w:p w14:paraId="00548019" w14:textId="77777777" w:rsidR="00077C03" w:rsidRDefault="00077C03" w:rsidP="00077C03">
      <w:pPr>
        <w:pStyle w:val="ListParagraph"/>
        <w:numPr>
          <w:ilvl w:val="0"/>
          <w:numId w:val="1"/>
        </w:numPr>
        <w:rPr>
          <w:sz w:val="24"/>
          <w:szCs w:val="24"/>
          <w:lang w:val="en-US"/>
        </w:rPr>
      </w:pPr>
      <w:r>
        <w:rPr>
          <w:sz w:val="24"/>
          <w:szCs w:val="24"/>
          <w:lang w:val="en-US"/>
        </w:rPr>
        <w:t>Residents – small wildlife signs/No mow may/ planning application/graffiti/lighting</w:t>
      </w:r>
    </w:p>
    <w:p w14:paraId="44C2ECDE" w14:textId="77777777" w:rsidR="00077C03" w:rsidRDefault="00077C03" w:rsidP="00077C03">
      <w:pPr>
        <w:pStyle w:val="ListParagraph"/>
        <w:numPr>
          <w:ilvl w:val="0"/>
          <w:numId w:val="1"/>
        </w:numPr>
        <w:rPr>
          <w:sz w:val="24"/>
          <w:szCs w:val="24"/>
          <w:lang w:val="en-US"/>
        </w:rPr>
      </w:pPr>
      <w:r>
        <w:rPr>
          <w:sz w:val="24"/>
          <w:szCs w:val="24"/>
          <w:lang w:val="en-US"/>
        </w:rPr>
        <w:t>WCC – road closures</w:t>
      </w:r>
    </w:p>
    <w:p w14:paraId="0505CA73" w14:textId="77777777" w:rsidR="00077C03" w:rsidRDefault="00077C03" w:rsidP="00077C03">
      <w:pPr>
        <w:pStyle w:val="ListParagraph"/>
        <w:numPr>
          <w:ilvl w:val="0"/>
          <w:numId w:val="1"/>
        </w:numPr>
        <w:rPr>
          <w:sz w:val="24"/>
          <w:szCs w:val="24"/>
          <w:lang w:val="en-US"/>
        </w:rPr>
      </w:pPr>
      <w:r>
        <w:rPr>
          <w:sz w:val="24"/>
          <w:szCs w:val="24"/>
          <w:lang w:val="en-US"/>
        </w:rPr>
        <w:t xml:space="preserve">Resident – asking for thanks to be passed to Maggie re all the benefit of the coffee </w:t>
      </w:r>
      <w:proofErr w:type="gramStart"/>
      <w:r>
        <w:rPr>
          <w:sz w:val="24"/>
          <w:szCs w:val="24"/>
          <w:lang w:val="en-US"/>
        </w:rPr>
        <w:t>mornings</w:t>
      </w:r>
      <w:proofErr w:type="gramEnd"/>
      <w:r>
        <w:rPr>
          <w:sz w:val="24"/>
          <w:szCs w:val="24"/>
          <w:lang w:val="en-US"/>
        </w:rPr>
        <w:t xml:space="preserve"> </w:t>
      </w:r>
    </w:p>
    <w:p w14:paraId="4A346422" w14:textId="14A99C05" w:rsidR="00077C03" w:rsidRDefault="00077C03" w:rsidP="00077C03">
      <w:pPr>
        <w:pStyle w:val="ListParagraph"/>
        <w:numPr>
          <w:ilvl w:val="0"/>
          <w:numId w:val="1"/>
        </w:numPr>
        <w:rPr>
          <w:sz w:val="24"/>
          <w:szCs w:val="24"/>
          <w:lang w:val="en-US"/>
        </w:rPr>
      </w:pPr>
      <w:r>
        <w:rPr>
          <w:sz w:val="24"/>
          <w:szCs w:val="24"/>
          <w:lang w:val="en-US"/>
        </w:rPr>
        <w:t>Notes of thanks for grants – School, Youth Club</w:t>
      </w:r>
      <w:r w:rsidR="00FA6C5C">
        <w:rPr>
          <w:sz w:val="24"/>
          <w:szCs w:val="24"/>
          <w:lang w:val="en-US"/>
        </w:rPr>
        <w:t>, Hatton</w:t>
      </w:r>
      <w:r>
        <w:rPr>
          <w:sz w:val="24"/>
          <w:szCs w:val="24"/>
          <w:lang w:val="en-US"/>
        </w:rPr>
        <w:t xml:space="preserve"> </w:t>
      </w:r>
      <w:r w:rsidR="00FA6C5C">
        <w:rPr>
          <w:sz w:val="24"/>
          <w:szCs w:val="24"/>
          <w:lang w:val="en-US"/>
        </w:rPr>
        <w:t>B</w:t>
      </w:r>
      <w:r>
        <w:rPr>
          <w:sz w:val="24"/>
          <w:szCs w:val="24"/>
          <w:lang w:val="en-US"/>
        </w:rPr>
        <w:t xml:space="preserve">rownies </w:t>
      </w:r>
    </w:p>
    <w:p w14:paraId="56F25BB2" w14:textId="77777777" w:rsidR="00077C03" w:rsidRDefault="00077C03" w:rsidP="00077C03">
      <w:pPr>
        <w:pStyle w:val="ListParagraph"/>
        <w:numPr>
          <w:ilvl w:val="0"/>
          <w:numId w:val="1"/>
        </w:numPr>
        <w:rPr>
          <w:sz w:val="24"/>
          <w:szCs w:val="24"/>
          <w:lang w:val="en-US"/>
        </w:rPr>
      </w:pPr>
      <w:r>
        <w:rPr>
          <w:sz w:val="24"/>
          <w:szCs w:val="24"/>
          <w:lang w:val="en-US"/>
        </w:rPr>
        <w:t>WDC – newsletters and updates</w:t>
      </w:r>
    </w:p>
    <w:p w14:paraId="2AB4925C" w14:textId="77777777" w:rsidR="00077C03" w:rsidRDefault="00077C03" w:rsidP="00077C03">
      <w:pPr>
        <w:pStyle w:val="ListParagraph"/>
        <w:numPr>
          <w:ilvl w:val="0"/>
          <w:numId w:val="1"/>
        </w:numPr>
        <w:rPr>
          <w:sz w:val="24"/>
          <w:szCs w:val="24"/>
          <w:lang w:val="en-US"/>
        </w:rPr>
      </w:pPr>
      <w:r>
        <w:rPr>
          <w:sz w:val="24"/>
          <w:szCs w:val="24"/>
          <w:lang w:val="en-US"/>
        </w:rPr>
        <w:t>WCC – County Matters</w:t>
      </w:r>
    </w:p>
    <w:p w14:paraId="6C5F8CF7" w14:textId="77777777" w:rsidR="00077C03" w:rsidRDefault="00077C03" w:rsidP="00077C03">
      <w:pPr>
        <w:pStyle w:val="ListParagraph"/>
        <w:numPr>
          <w:ilvl w:val="0"/>
          <w:numId w:val="1"/>
        </w:numPr>
        <w:rPr>
          <w:sz w:val="24"/>
          <w:szCs w:val="24"/>
          <w:lang w:val="en-US"/>
        </w:rPr>
      </w:pPr>
      <w:r>
        <w:rPr>
          <w:sz w:val="24"/>
          <w:szCs w:val="24"/>
          <w:lang w:val="en-US"/>
        </w:rPr>
        <w:t>Rural Bulletins</w:t>
      </w:r>
    </w:p>
    <w:p w14:paraId="24C5BDB9" w14:textId="472B30B2" w:rsidR="00AF424A" w:rsidRDefault="00AF424A" w:rsidP="00AF424A">
      <w:pPr>
        <w:rPr>
          <w:sz w:val="24"/>
          <w:szCs w:val="24"/>
          <w:lang w:val="en-US"/>
        </w:rPr>
      </w:pPr>
      <w:r w:rsidRPr="00AF424A">
        <w:rPr>
          <w:b/>
          <w:bCs/>
          <w:sz w:val="24"/>
          <w:szCs w:val="24"/>
          <w:lang w:val="en-US"/>
        </w:rPr>
        <w:t xml:space="preserve">Hatton Parish </w:t>
      </w:r>
      <w:proofErr w:type="gramStart"/>
      <w:r w:rsidRPr="00AF424A">
        <w:rPr>
          <w:b/>
          <w:bCs/>
          <w:sz w:val="24"/>
          <w:szCs w:val="24"/>
          <w:lang w:val="en-US"/>
        </w:rPr>
        <w:t>Post;</w:t>
      </w:r>
      <w:proofErr w:type="gramEnd"/>
      <w:r w:rsidRPr="00AF424A">
        <w:rPr>
          <w:b/>
          <w:bCs/>
          <w:sz w:val="24"/>
          <w:szCs w:val="24"/>
          <w:lang w:val="en-US"/>
        </w:rPr>
        <w:t xml:space="preserve"> </w:t>
      </w:r>
      <w:r w:rsidR="00682B80">
        <w:rPr>
          <w:sz w:val="24"/>
          <w:szCs w:val="24"/>
          <w:lang w:val="en-US"/>
        </w:rPr>
        <w:t>it was agreed that as there were limited updates there woul</w:t>
      </w:r>
      <w:r w:rsidR="00D064B8">
        <w:rPr>
          <w:sz w:val="24"/>
          <w:szCs w:val="24"/>
          <w:lang w:val="en-US"/>
        </w:rPr>
        <w:t>d not be an edition this month.</w:t>
      </w:r>
    </w:p>
    <w:p w14:paraId="69C12425" w14:textId="4155F6BA" w:rsidR="00D064B8" w:rsidRDefault="00D064B8" w:rsidP="00AF424A">
      <w:pPr>
        <w:rPr>
          <w:sz w:val="24"/>
          <w:szCs w:val="24"/>
          <w:lang w:val="en-US"/>
        </w:rPr>
      </w:pPr>
      <w:r>
        <w:rPr>
          <w:sz w:val="24"/>
          <w:szCs w:val="24"/>
          <w:lang w:val="en-US"/>
        </w:rPr>
        <w:t xml:space="preserve">The </w:t>
      </w:r>
      <w:r w:rsidRPr="00D01E06">
        <w:rPr>
          <w:b/>
          <w:bCs/>
          <w:sz w:val="24"/>
          <w:szCs w:val="24"/>
          <w:lang w:val="en-US"/>
        </w:rPr>
        <w:t>next meeting</w:t>
      </w:r>
      <w:r>
        <w:rPr>
          <w:sz w:val="24"/>
          <w:szCs w:val="24"/>
          <w:lang w:val="en-US"/>
        </w:rPr>
        <w:t xml:space="preserve"> will be Monday 24</w:t>
      </w:r>
      <w:r w:rsidR="00D01E06" w:rsidRPr="00D01E06">
        <w:rPr>
          <w:sz w:val="24"/>
          <w:szCs w:val="24"/>
          <w:vertAlign w:val="superscript"/>
          <w:lang w:val="en-US"/>
        </w:rPr>
        <w:t>th</w:t>
      </w:r>
      <w:r w:rsidR="00D01E06">
        <w:rPr>
          <w:sz w:val="24"/>
          <w:szCs w:val="24"/>
          <w:lang w:val="en-US"/>
        </w:rPr>
        <w:t xml:space="preserve"> July at Hatton Village Hall at 8pm  </w:t>
      </w:r>
    </w:p>
    <w:p w14:paraId="4FE77AEC" w14:textId="658073E1" w:rsidR="00D01E06" w:rsidRDefault="00284C1F" w:rsidP="00D01E06">
      <w:pPr>
        <w:jc w:val="right"/>
        <w:rPr>
          <w:sz w:val="20"/>
          <w:szCs w:val="20"/>
          <w:lang w:val="en-US"/>
        </w:rPr>
      </w:pPr>
      <w:r>
        <w:rPr>
          <w:sz w:val="20"/>
          <w:szCs w:val="20"/>
          <w:lang w:val="en-US"/>
        </w:rPr>
        <w:t>T</w:t>
      </w:r>
      <w:r w:rsidR="00D01E06">
        <w:rPr>
          <w:sz w:val="20"/>
          <w:szCs w:val="20"/>
          <w:lang w:val="en-US"/>
        </w:rPr>
        <w:t xml:space="preserve">he meeting concluded </w:t>
      </w:r>
      <w:r>
        <w:rPr>
          <w:sz w:val="20"/>
          <w:szCs w:val="20"/>
          <w:lang w:val="en-US"/>
        </w:rPr>
        <w:t>at 9.30pm</w:t>
      </w:r>
    </w:p>
    <w:p w14:paraId="39D6261C" w14:textId="72E6653B" w:rsidR="00284C1F" w:rsidRDefault="00284C1F" w:rsidP="00284C1F">
      <w:pPr>
        <w:rPr>
          <w:sz w:val="24"/>
          <w:szCs w:val="24"/>
          <w:lang w:val="en-US"/>
        </w:rPr>
      </w:pPr>
      <w:r>
        <w:rPr>
          <w:sz w:val="24"/>
          <w:szCs w:val="24"/>
          <w:lang w:val="en-US"/>
        </w:rPr>
        <w:t>Action Log</w:t>
      </w:r>
    </w:p>
    <w:tbl>
      <w:tblPr>
        <w:tblStyle w:val="TableGrid"/>
        <w:tblW w:w="0" w:type="auto"/>
        <w:tblLook w:val="04A0" w:firstRow="1" w:lastRow="0" w:firstColumn="1" w:lastColumn="0" w:noHBand="0" w:noVBand="1"/>
      </w:tblPr>
      <w:tblGrid>
        <w:gridCol w:w="318"/>
        <w:gridCol w:w="3930"/>
        <w:gridCol w:w="1843"/>
      </w:tblGrid>
      <w:tr w:rsidR="00284C1F" w14:paraId="1769B512" w14:textId="77777777" w:rsidTr="00BB4CCA">
        <w:tc>
          <w:tcPr>
            <w:tcW w:w="318" w:type="dxa"/>
          </w:tcPr>
          <w:p w14:paraId="25BD0866" w14:textId="41BCFE95" w:rsidR="00284C1F" w:rsidRPr="00284C1F" w:rsidRDefault="00284C1F" w:rsidP="00284C1F">
            <w:pPr>
              <w:rPr>
                <w:sz w:val="20"/>
                <w:szCs w:val="20"/>
                <w:lang w:val="en-US"/>
              </w:rPr>
            </w:pPr>
            <w:r w:rsidRPr="00284C1F">
              <w:rPr>
                <w:sz w:val="20"/>
                <w:szCs w:val="20"/>
                <w:lang w:val="en-US"/>
              </w:rPr>
              <w:t>1</w:t>
            </w:r>
          </w:p>
        </w:tc>
        <w:tc>
          <w:tcPr>
            <w:tcW w:w="3930" w:type="dxa"/>
          </w:tcPr>
          <w:p w14:paraId="5FF7F144" w14:textId="322174DE" w:rsidR="00284C1F" w:rsidRPr="00284C1F" w:rsidRDefault="00BB4CCA" w:rsidP="00284C1F">
            <w:pPr>
              <w:rPr>
                <w:sz w:val="20"/>
                <w:szCs w:val="20"/>
                <w:lang w:val="en-US"/>
              </w:rPr>
            </w:pPr>
            <w:r>
              <w:rPr>
                <w:sz w:val="20"/>
                <w:szCs w:val="20"/>
                <w:lang w:val="en-US"/>
              </w:rPr>
              <w:t>Write to Highways re proposed crossing</w:t>
            </w:r>
          </w:p>
        </w:tc>
        <w:tc>
          <w:tcPr>
            <w:tcW w:w="1843" w:type="dxa"/>
          </w:tcPr>
          <w:p w14:paraId="45EFB118" w14:textId="4B4D075F" w:rsidR="00284C1F" w:rsidRPr="00284C1F" w:rsidRDefault="00BB4CCA" w:rsidP="00284C1F">
            <w:pPr>
              <w:rPr>
                <w:sz w:val="20"/>
                <w:szCs w:val="20"/>
                <w:lang w:val="en-US"/>
              </w:rPr>
            </w:pPr>
            <w:r>
              <w:rPr>
                <w:sz w:val="20"/>
                <w:szCs w:val="20"/>
                <w:lang w:val="en-US"/>
              </w:rPr>
              <w:t>Clerk</w:t>
            </w:r>
          </w:p>
        </w:tc>
      </w:tr>
      <w:tr w:rsidR="00284C1F" w14:paraId="4B2673C9" w14:textId="77777777" w:rsidTr="00BB4CCA">
        <w:tc>
          <w:tcPr>
            <w:tcW w:w="318" w:type="dxa"/>
          </w:tcPr>
          <w:p w14:paraId="4D5434BA" w14:textId="0A7F692F" w:rsidR="00284C1F" w:rsidRPr="00284C1F" w:rsidRDefault="00284C1F" w:rsidP="00284C1F">
            <w:pPr>
              <w:rPr>
                <w:sz w:val="20"/>
                <w:szCs w:val="20"/>
                <w:lang w:val="en-US"/>
              </w:rPr>
            </w:pPr>
            <w:r w:rsidRPr="00284C1F">
              <w:rPr>
                <w:sz w:val="20"/>
                <w:szCs w:val="20"/>
                <w:lang w:val="en-US"/>
              </w:rPr>
              <w:t>2</w:t>
            </w:r>
          </w:p>
        </w:tc>
        <w:tc>
          <w:tcPr>
            <w:tcW w:w="3930" w:type="dxa"/>
          </w:tcPr>
          <w:p w14:paraId="32779E76" w14:textId="01EC61F0" w:rsidR="00284C1F" w:rsidRPr="00284C1F" w:rsidRDefault="00374215" w:rsidP="00284C1F">
            <w:pPr>
              <w:rPr>
                <w:sz w:val="20"/>
                <w:szCs w:val="20"/>
                <w:lang w:val="en-US"/>
              </w:rPr>
            </w:pPr>
            <w:r>
              <w:rPr>
                <w:sz w:val="20"/>
                <w:szCs w:val="20"/>
                <w:lang w:val="en-US"/>
              </w:rPr>
              <w:t xml:space="preserve">Bench </w:t>
            </w:r>
            <w:r w:rsidR="009D2D2E">
              <w:rPr>
                <w:sz w:val="20"/>
                <w:szCs w:val="20"/>
                <w:lang w:val="en-US"/>
              </w:rPr>
              <w:t>on Hatton Green</w:t>
            </w:r>
          </w:p>
        </w:tc>
        <w:tc>
          <w:tcPr>
            <w:tcW w:w="1843" w:type="dxa"/>
          </w:tcPr>
          <w:p w14:paraId="3206D502" w14:textId="7223C8B8" w:rsidR="00284C1F" w:rsidRPr="00284C1F" w:rsidRDefault="00BA4306" w:rsidP="00284C1F">
            <w:pPr>
              <w:rPr>
                <w:sz w:val="20"/>
                <w:szCs w:val="20"/>
                <w:lang w:val="en-US"/>
              </w:rPr>
            </w:pPr>
            <w:r>
              <w:rPr>
                <w:sz w:val="20"/>
                <w:szCs w:val="20"/>
                <w:lang w:val="en-US"/>
              </w:rPr>
              <w:t>Clerk to chase</w:t>
            </w:r>
          </w:p>
        </w:tc>
      </w:tr>
      <w:tr w:rsidR="00284C1F" w14:paraId="781639A9" w14:textId="77777777" w:rsidTr="00BB4CCA">
        <w:tc>
          <w:tcPr>
            <w:tcW w:w="318" w:type="dxa"/>
          </w:tcPr>
          <w:p w14:paraId="1D34B97E" w14:textId="54F2D563" w:rsidR="00284C1F" w:rsidRPr="00284C1F" w:rsidRDefault="00284C1F" w:rsidP="00284C1F">
            <w:pPr>
              <w:rPr>
                <w:sz w:val="20"/>
                <w:szCs w:val="20"/>
                <w:lang w:val="en-US"/>
              </w:rPr>
            </w:pPr>
            <w:r w:rsidRPr="00284C1F">
              <w:rPr>
                <w:sz w:val="20"/>
                <w:szCs w:val="20"/>
                <w:lang w:val="en-US"/>
              </w:rPr>
              <w:t>3</w:t>
            </w:r>
          </w:p>
        </w:tc>
        <w:tc>
          <w:tcPr>
            <w:tcW w:w="3930" w:type="dxa"/>
          </w:tcPr>
          <w:p w14:paraId="0ABCD797" w14:textId="5764DC21" w:rsidR="00284C1F" w:rsidRPr="00284C1F" w:rsidRDefault="00BA4306" w:rsidP="00284C1F">
            <w:pPr>
              <w:rPr>
                <w:sz w:val="20"/>
                <w:szCs w:val="20"/>
                <w:lang w:val="en-US"/>
              </w:rPr>
            </w:pPr>
            <w:r>
              <w:rPr>
                <w:sz w:val="20"/>
                <w:szCs w:val="20"/>
                <w:lang w:val="en-US"/>
              </w:rPr>
              <w:t>Pathway on Hatton Park</w:t>
            </w:r>
          </w:p>
        </w:tc>
        <w:tc>
          <w:tcPr>
            <w:tcW w:w="1843" w:type="dxa"/>
          </w:tcPr>
          <w:p w14:paraId="09A773E8" w14:textId="2DABD705" w:rsidR="00284C1F" w:rsidRPr="00284C1F" w:rsidRDefault="008957E4" w:rsidP="00284C1F">
            <w:pPr>
              <w:rPr>
                <w:sz w:val="20"/>
                <w:szCs w:val="20"/>
                <w:lang w:val="en-US"/>
              </w:rPr>
            </w:pPr>
            <w:r>
              <w:rPr>
                <w:sz w:val="20"/>
                <w:szCs w:val="20"/>
                <w:lang w:val="en-US"/>
              </w:rPr>
              <w:t>Chair</w:t>
            </w:r>
          </w:p>
        </w:tc>
      </w:tr>
      <w:tr w:rsidR="00284C1F" w14:paraId="20D137C6" w14:textId="77777777" w:rsidTr="00BB4CCA">
        <w:tc>
          <w:tcPr>
            <w:tcW w:w="318" w:type="dxa"/>
          </w:tcPr>
          <w:p w14:paraId="07AEF2F2" w14:textId="02F12257" w:rsidR="00284C1F" w:rsidRPr="00284C1F" w:rsidRDefault="00284C1F" w:rsidP="00284C1F">
            <w:pPr>
              <w:rPr>
                <w:sz w:val="20"/>
                <w:szCs w:val="20"/>
                <w:lang w:val="en-US"/>
              </w:rPr>
            </w:pPr>
            <w:r w:rsidRPr="00284C1F">
              <w:rPr>
                <w:sz w:val="20"/>
                <w:szCs w:val="20"/>
                <w:lang w:val="en-US"/>
              </w:rPr>
              <w:t>4</w:t>
            </w:r>
          </w:p>
        </w:tc>
        <w:tc>
          <w:tcPr>
            <w:tcW w:w="3930" w:type="dxa"/>
          </w:tcPr>
          <w:p w14:paraId="5DAAECC7" w14:textId="72DBEAD6" w:rsidR="00284C1F" w:rsidRPr="00284C1F" w:rsidRDefault="008957E4" w:rsidP="00284C1F">
            <w:pPr>
              <w:rPr>
                <w:sz w:val="20"/>
                <w:szCs w:val="20"/>
                <w:lang w:val="en-US"/>
              </w:rPr>
            </w:pPr>
            <w:r>
              <w:rPr>
                <w:sz w:val="20"/>
                <w:szCs w:val="20"/>
                <w:lang w:val="en-US"/>
              </w:rPr>
              <w:t>Hatton Park Playground</w:t>
            </w:r>
          </w:p>
        </w:tc>
        <w:tc>
          <w:tcPr>
            <w:tcW w:w="1843" w:type="dxa"/>
          </w:tcPr>
          <w:p w14:paraId="014A7759" w14:textId="766A10F4" w:rsidR="00284C1F" w:rsidRPr="00284C1F" w:rsidRDefault="008957E4" w:rsidP="00284C1F">
            <w:pPr>
              <w:rPr>
                <w:sz w:val="20"/>
                <w:szCs w:val="20"/>
                <w:lang w:val="en-US"/>
              </w:rPr>
            </w:pPr>
            <w:r>
              <w:rPr>
                <w:sz w:val="20"/>
                <w:szCs w:val="20"/>
                <w:lang w:val="en-US"/>
              </w:rPr>
              <w:t>Working part</w:t>
            </w:r>
            <w:r w:rsidR="001E5EDE">
              <w:rPr>
                <w:sz w:val="20"/>
                <w:szCs w:val="20"/>
                <w:lang w:val="en-US"/>
              </w:rPr>
              <w:t>y</w:t>
            </w:r>
            <w:r>
              <w:rPr>
                <w:sz w:val="20"/>
                <w:szCs w:val="20"/>
                <w:lang w:val="en-US"/>
              </w:rPr>
              <w:t xml:space="preserve"> to </w:t>
            </w:r>
            <w:r w:rsidR="001E5EDE">
              <w:rPr>
                <w:sz w:val="20"/>
                <w:szCs w:val="20"/>
                <w:lang w:val="en-US"/>
              </w:rPr>
              <w:t xml:space="preserve">confirm </w:t>
            </w:r>
          </w:p>
        </w:tc>
      </w:tr>
      <w:tr w:rsidR="00B17D9C" w14:paraId="2CB52009" w14:textId="77777777" w:rsidTr="00BB4CCA">
        <w:tc>
          <w:tcPr>
            <w:tcW w:w="318" w:type="dxa"/>
          </w:tcPr>
          <w:p w14:paraId="45FD1A69" w14:textId="5AB3F8DB" w:rsidR="00B17D9C" w:rsidRPr="00284C1F" w:rsidRDefault="00B17D9C" w:rsidP="00284C1F">
            <w:pPr>
              <w:rPr>
                <w:sz w:val="20"/>
                <w:szCs w:val="20"/>
                <w:lang w:val="en-US"/>
              </w:rPr>
            </w:pPr>
            <w:r>
              <w:rPr>
                <w:sz w:val="20"/>
                <w:szCs w:val="20"/>
                <w:lang w:val="en-US"/>
              </w:rPr>
              <w:t>5</w:t>
            </w:r>
          </w:p>
        </w:tc>
        <w:tc>
          <w:tcPr>
            <w:tcW w:w="3930" w:type="dxa"/>
          </w:tcPr>
          <w:p w14:paraId="19EB1001" w14:textId="6E65E06F" w:rsidR="00B17D9C" w:rsidRDefault="00DA73F9" w:rsidP="00284C1F">
            <w:pPr>
              <w:rPr>
                <w:sz w:val="20"/>
                <w:szCs w:val="20"/>
                <w:lang w:val="en-US"/>
              </w:rPr>
            </w:pPr>
            <w:r>
              <w:rPr>
                <w:sz w:val="20"/>
                <w:szCs w:val="20"/>
                <w:lang w:val="en-US"/>
              </w:rPr>
              <w:t>Bank accounts and audit paperwork</w:t>
            </w:r>
          </w:p>
        </w:tc>
        <w:tc>
          <w:tcPr>
            <w:tcW w:w="1843" w:type="dxa"/>
          </w:tcPr>
          <w:p w14:paraId="69D1B261" w14:textId="1FEFB997" w:rsidR="00B17D9C" w:rsidRDefault="00DA73F9" w:rsidP="00284C1F">
            <w:pPr>
              <w:rPr>
                <w:sz w:val="20"/>
                <w:szCs w:val="20"/>
                <w:lang w:val="en-US"/>
              </w:rPr>
            </w:pPr>
            <w:r>
              <w:rPr>
                <w:sz w:val="20"/>
                <w:szCs w:val="20"/>
                <w:lang w:val="en-US"/>
              </w:rPr>
              <w:t>Clerk</w:t>
            </w:r>
          </w:p>
        </w:tc>
      </w:tr>
      <w:tr w:rsidR="00B17D9C" w14:paraId="50515197" w14:textId="77777777" w:rsidTr="00BB4CCA">
        <w:tc>
          <w:tcPr>
            <w:tcW w:w="318" w:type="dxa"/>
          </w:tcPr>
          <w:p w14:paraId="11DBE063" w14:textId="4A97E664" w:rsidR="00B17D9C" w:rsidRPr="00284C1F" w:rsidRDefault="00B17D9C" w:rsidP="00284C1F">
            <w:pPr>
              <w:rPr>
                <w:sz w:val="20"/>
                <w:szCs w:val="20"/>
                <w:lang w:val="en-US"/>
              </w:rPr>
            </w:pPr>
          </w:p>
        </w:tc>
        <w:tc>
          <w:tcPr>
            <w:tcW w:w="3930" w:type="dxa"/>
          </w:tcPr>
          <w:p w14:paraId="3B3BDFDA" w14:textId="77777777" w:rsidR="00B17D9C" w:rsidRDefault="00B17D9C" w:rsidP="00284C1F">
            <w:pPr>
              <w:rPr>
                <w:sz w:val="20"/>
                <w:szCs w:val="20"/>
                <w:lang w:val="en-US"/>
              </w:rPr>
            </w:pPr>
          </w:p>
        </w:tc>
        <w:tc>
          <w:tcPr>
            <w:tcW w:w="1843" w:type="dxa"/>
          </w:tcPr>
          <w:p w14:paraId="03077648" w14:textId="77777777" w:rsidR="00B17D9C" w:rsidRDefault="00B17D9C" w:rsidP="00284C1F">
            <w:pPr>
              <w:rPr>
                <w:sz w:val="20"/>
                <w:szCs w:val="20"/>
                <w:lang w:val="en-US"/>
              </w:rPr>
            </w:pPr>
          </w:p>
        </w:tc>
      </w:tr>
    </w:tbl>
    <w:p w14:paraId="5A69277A" w14:textId="77777777" w:rsidR="00284C1F" w:rsidRPr="00284C1F" w:rsidRDefault="00284C1F" w:rsidP="00284C1F">
      <w:pPr>
        <w:rPr>
          <w:sz w:val="24"/>
          <w:szCs w:val="24"/>
          <w:lang w:val="en-US"/>
        </w:rPr>
      </w:pPr>
    </w:p>
    <w:p w14:paraId="70276CC7" w14:textId="77777777" w:rsidR="0030574F" w:rsidRPr="0030574F" w:rsidRDefault="0030574F" w:rsidP="0030670D">
      <w:pPr>
        <w:rPr>
          <w:b/>
          <w:bCs/>
          <w:sz w:val="24"/>
          <w:szCs w:val="24"/>
          <w:lang w:val="en-US"/>
        </w:rPr>
      </w:pPr>
    </w:p>
    <w:p w14:paraId="7134CEC9" w14:textId="77777777" w:rsidR="00D1719B" w:rsidRPr="003100FB" w:rsidRDefault="00D1719B" w:rsidP="0030670D">
      <w:pPr>
        <w:rPr>
          <w:sz w:val="24"/>
          <w:szCs w:val="24"/>
          <w:lang w:val="en-US"/>
        </w:rPr>
      </w:pPr>
    </w:p>
    <w:p w14:paraId="7A85A275" w14:textId="77777777" w:rsidR="0030670D" w:rsidRPr="00061101" w:rsidRDefault="0030670D" w:rsidP="007A6FAF">
      <w:pPr>
        <w:rPr>
          <w:b/>
          <w:bCs/>
          <w:sz w:val="24"/>
          <w:szCs w:val="24"/>
          <w:lang w:val="en-US"/>
        </w:rPr>
      </w:pPr>
    </w:p>
    <w:p w14:paraId="665F4BB0" w14:textId="692BE146" w:rsidR="00B469C8" w:rsidRPr="007A6FAF" w:rsidRDefault="00B469C8" w:rsidP="007A6FAF">
      <w:pPr>
        <w:rPr>
          <w:sz w:val="24"/>
          <w:szCs w:val="24"/>
          <w:lang w:val="en-US"/>
        </w:rPr>
      </w:pPr>
    </w:p>
    <w:sectPr w:rsidR="00B469C8" w:rsidRPr="007A6F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785D" w14:textId="77777777" w:rsidR="00924BCD" w:rsidRDefault="00924BCD" w:rsidP="00126B03">
      <w:pPr>
        <w:spacing w:after="0" w:line="240" w:lineRule="auto"/>
      </w:pPr>
      <w:r>
        <w:separator/>
      </w:r>
    </w:p>
  </w:endnote>
  <w:endnote w:type="continuationSeparator" w:id="0">
    <w:p w14:paraId="3F8C1D7D" w14:textId="77777777" w:rsidR="00924BCD" w:rsidRDefault="00924BCD" w:rsidP="0012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10DE" w14:textId="77777777" w:rsidR="00126B03" w:rsidRDefault="00126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E0F0" w14:textId="77777777" w:rsidR="00126B03" w:rsidRDefault="00126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D3CB" w14:textId="77777777" w:rsidR="00126B03" w:rsidRDefault="0012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C5B2" w14:textId="77777777" w:rsidR="00924BCD" w:rsidRDefault="00924BCD" w:rsidP="00126B03">
      <w:pPr>
        <w:spacing w:after="0" w:line="240" w:lineRule="auto"/>
      </w:pPr>
      <w:r>
        <w:separator/>
      </w:r>
    </w:p>
  </w:footnote>
  <w:footnote w:type="continuationSeparator" w:id="0">
    <w:p w14:paraId="6274C7F1" w14:textId="77777777" w:rsidR="00924BCD" w:rsidRDefault="00924BCD" w:rsidP="0012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2DEF" w14:textId="49E8238A" w:rsidR="00126B03" w:rsidRDefault="00126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1392" w14:textId="69A84989" w:rsidR="00126B03" w:rsidRDefault="00126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1A5" w14:textId="4CC558B0" w:rsidR="00126B03" w:rsidRDefault="0012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9D1"/>
    <w:multiLevelType w:val="hybridMultilevel"/>
    <w:tmpl w:val="9B54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58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AF"/>
    <w:rsid w:val="00001DEA"/>
    <w:rsid w:val="00022BAE"/>
    <w:rsid w:val="00061101"/>
    <w:rsid w:val="00077C03"/>
    <w:rsid w:val="000B2533"/>
    <w:rsid w:val="00103BFC"/>
    <w:rsid w:val="00126B03"/>
    <w:rsid w:val="001534BA"/>
    <w:rsid w:val="00171C3C"/>
    <w:rsid w:val="001E5EDE"/>
    <w:rsid w:val="001E5F58"/>
    <w:rsid w:val="00254C31"/>
    <w:rsid w:val="00283615"/>
    <w:rsid w:val="00284C1F"/>
    <w:rsid w:val="002A665E"/>
    <w:rsid w:val="0030574F"/>
    <w:rsid w:val="0030670D"/>
    <w:rsid w:val="003100FB"/>
    <w:rsid w:val="00353E8D"/>
    <w:rsid w:val="00362647"/>
    <w:rsid w:val="00374215"/>
    <w:rsid w:val="003A2DFC"/>
    <w:rsid w:val="003A3E20"/>
    <w:rsid w:val="003B2CD5"/>
    <w:rsid w:val="003C1919"/>
    <w:rsid w:val="0049612E"/>
    <w:rsid w:val="004B1E60"/>
    <w:rsid w:val="00514EB1"/>
    <w:rsid w:val="0051698D"/>
    <w:rsid w:val="005C475D"/>
    <w:rsid w:val="005E3CC0"/>
    <w:rsid w:val="005F5871"/>
    <w:rsid w:val="006017D6"/>
    <w:rsid w:val="0063779B"/>
    <w:rsid w:val="00637909"/>
    <w:rsid w:val="00682B80"/>
    <w:rsid w:val="006F229E"/>
    <w:rsid w:val="00701A70"/>
    <w:rsid w:val="007A6FAF"/>
    <w:rsid w:val="008957E4"/>
    <w:rsid w:val="008E5A39"/>
    <w:rsid w:val="008F20F4"/>
    <w:rsid w:val="00924BCD"/>
    <w:rsid w:val="00936AB3"/>
    <w:rsid w:val="009617A1"/>
    <w:rsid w:val="009705B5"/>
    <w:rsid w:val="009729F4"/>
    <w:rsid w:val="009B0960"/>
    <w:rsid w:val="009B6421"/>
    <w:rsid w:val="009D2D2E"/>
    <w:rsid w:val="009E18A5"/>
    <w:rsid w:val="009E690C"/>
    <w:rsid w:val="00A4191F"/>
    <w:rsid w:val="00A7751A"/>
    <w:rsid w:val="00A84630"/>
    <w:rsid w:val="00AE27EF"/>
    <w:rsid w:val="00AF424A"/>
    <w:rsid w:val="00B17D9C"/>
    <w:rsid w:val="00B469C8"/>
    <w:rsid w:val="00B63FC5"/>
    <w:rsid w:val="00B97312"/>
    <w:rsid w:val="00BA4306"/>
    <w:rsid w:val="00BB44E9"/>
    <w:rsid w:val="00BB4CCA"/>
    <w:rsid w:val="00C05922"/>
    <w:rsid w:val="00CB57BD"/>
    <w:rsid w:val="00CD51EE"/>
    <w:rsid w:val="00D01E06"/>
    <w:rsid w:val="00D064B8"/>
    <w:rsid w:val="00D1719B"/>
    <w:rsid w:val="00DA73F9"/>
    <w:rsid w:val="00DE729C"/>
    <w:rsid w:val="00E100BF"/>
    <w:rsid w:val="00E1405E"/>
    <w:rsid w:val="00E41B7F"/>
    <w:rsid w:val="00E610BA"/>
    <w:rsid w:val="00E93EE6"/>
    <w:rsid w:val="00EC6479"/>
    <w:rsid w:val="00ED23E8"/>
    <w:rsid w:val="00F84A8E"/>
    <w:rsid w:val="00F90E2D"/>
    <w:rsid w:val="00F9325F"/>
    <w:rsid w:val="00FA6C5C"/>
    <w:rsid w:val="00FC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A5C8D"/>
  <w15:chartTrackingRefBased/>
  <w15:docId w15:val="{A67F3D93-FF08-4E30-BFE7-847A3B0C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03"/>
  </w:style>
  <w:style w:type="paragraph" w:styleId="Footer">
    <w:name w:val="footer"/>
    <w:basedOn w:val="Normal"/>
    <w:link w:val="FooterChar"/>
    <w:uiPriority w:val="99"/>
    <w:unhideWhenUsed/>
    <w:rsid w:val="00126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03"/>
  </w:style>
  <w:style w:type="paragraph" w:styleId="ListParagraph">
    <w:name w:val="List Paragraph"/>
    <w:basedOn w:val="Normal"/>
    <w:uiPriority w:val="34"/>
    <w:qFormat/>
    <w:rsid w:val="0007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Skudra</dc:creator>
  <cp:keywords/>
  <dc:description/>
  <cp:lastModifiedBy>Andris Skudra</cp:lastModifiedBy>
  <cp:revision>2</cp:revision>
  <dcterms:created xsi:type="dcterms:W3CDTF">2023-07-24T21:33:00Z</dcterms:created>
  <dcterms:modified xsi:type="dcterms:W3CDTF">2023-07-24T21:33:00Z</dcterms:modified>
</cp:coreProperties>
</file>